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FD11F" w14:textId="77777777" w:rsidR="00972650" w:rsidRDefault="00972650" w:rsidP="00972650">
      <w:pPr>
        <w:rPr>
          <w:rFonts w:asciiTheme="minorHAnsi" w:hAnsiTheme="minorHAnsi" w:cs="Arial"/>
          <w:sz w:val="22"/>
          <w:szCs w:val="22"/>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7648"/>
      </w:tblGrid>
      <w:tr w:rsidR="00D67E8C" w:rsidRPr="00DE5EBA" w14:paraId="23BC06E5" w14:textId="77777777" w:rsidTr="00323132">
        <w:trPr>
          <w:trHeight w:val="329"/>
          <w:jc w:val="center"/>
        </w:trPr>
        <w:tc>
          <w:tcPr>
            <w:tcW w:w="2617" w:type="dxa"/>
            <w:shd w:val="clear" w:color="auto" w:fill="4F81BD"/>
          </w:tcPr>
          <w:p w14:paraId="1476600A" w14:textId="77777777" w:rsidR="00D67E8C" w:rsidRPr="00DE5EBA" w:rsidRDefault="00D67E8C" w:rsidP="00323132">
            <w:pPr>
              <w:pStyle w:val="AcadiaTitle"/>
              <w:spacing w:before="40" w:after="20"/>
              <w:jc w:val="left"/>
              <w:rPr>
                <w:color w:val="FFFFFF"/>
                <w:sz w:val="24"/>
                <w:szCs w:val="24"/>
              </w:rPr>
            </w:pPr>
            <w:r w:rsidRPr="00DE5EBA">
              <w:rPr>
                <w:color w:val="FFFFFF"/>
                <w:sz w:val="24"/>
                <w:szCs w:val="24"/>
              </w:rPr>
              <w:t>Laser Safety:</w:t>
            </w:r>
          </w:p>
        </w:tc>
        <w:tc>
          <w:tcPr>
            <w:tcW w:w="7648" w:type="dxa"/>
            <w:shd w:val="clear" w:color="auto" w:fill="DBE5F1"/>
          </w:tcPr>
          <w:p w14:paraId="1C4F27F1" w14:textId="77777777" w:rsidR="00D67E8C" w:rsidRPr="00DE5EBA" w:rsidRDefault="00D67E8C" w:rsidP="00323132">
            <w:pPr>
              <w:pStyle w:val="AcadiaTitle"/>
              <w:jc w:val="left"/>
              <w:rPr>
                <w:color w:val="auto"/>
                <w:szCs w:val="24"/>
              </w:rPr>
            </w:pPr>
          </w:p>
        </w:tc>
      </w:tr>
      <w:tr w:rsidR="00D67E8C" w:rsidRPr="00DE5EBA" w14:paraId="51BD0D23" w14:textId="77777777" w:rsidTr="00323132">
        <w:trPr>
          <w:trHeight w:val="345"/>
          <w:jc w:val="center"/>
        </w:trPr>
        <w:tc>
          <w:tcPr>
            <w:tcW w:w="2617" w:type="dxa"/>
            <w:shd w:val="clear" w:color="auto" w:fill="4F81BD"/>
          </w:tcPr>
          <w:p w14:paraId="7F613776" w14:textId="77777777" w:rsidR="00D67E8C" w:rsidRPr="00DE5EBA" w:rsidRDefault="00D67E8C" w:rsidP="00323132">
            <w:pPr>
              <w:pStyle w:val="AcadiaTitle"/>
              <w:spacing w:before="40" w:after="20"/>
              <w:jc w:val="left"/>
              <w:rPr>
                <w:color w:val="FFFFFF"/>
                <w:sz w:val="24"/>
                <w:szCs w:val="24"/>
              </w:rPr>
            </w:pPr>
            <w:r w:rsidRPr="00DE5EBA">
              <w:rPr>
                <w:color w:val="FFFFFF"/>
                <w:sz w:val="24"/>
                <w:szCs w:val="24"/>
              </w:rPr>
              <w:t>Supersedes:</w:t>
            </w:r>
          </w:p>
        </w:tc>
        <w:tc>
          <w:tcPr>
            <w:tcW w:w="7648" w:type="dxa"/>
            <w:shd w:val="clear" w:color="auto" w:fill="DBE5F1"/>
          </w:tcPr>
          <w:p w14:paraId="4F999384" w14:textId="77777777" w:rsidR="00D67E8C" w:rsidRPr="00DE5EBA" w:rsidRDefault="00D67E8C" w:rsidP="00323132">
            <w:pPr>
              <w:pStyle w:val="AcadiaTitle"/>
              <w:jc w:val="left"/>
              <w:rPr>
                <w:color w:val="auto"/>
                <w:szCs w:val="24"/>
              </w:rPr>
            </w:pPr>
          </w:p>
        </w:tc>
      </w:tr>
      <w:tr w:rsidR="00D67E8C" w:rsidRPr="00DE5EBA" w14:paraId="20582B54" w14:textId="77777777" w:rsidTr="00323132">
        <w:trPr>
          <w:trHeight w:val="329"/>
          <w:jc w:val="center"/>
        </w:trPr>
        <w:tc>
          <w:tcPr>
            <w:tcW w:w="2617" w:type="dxa"/>
            <w:shd w:val="clear" w:color="auto" w:fill="4F81BD"/>
          </w:tcPr>
          <w:p w14:paraId="5CADDDEA" w14:textId="77777777" w:rsidR="00D67E8C" w:rsidRPr="00DE5EBA" w:rsidRDefault="00D67E8C" w:rsidP="00323132">
            <w:pPr>
              <w:pStyle w:val="AcadiaTitle"/>
              <w:spacing w:before="40" w:after="20"/>
              <w:jc w:val="left"/>
              <w:rPr>
                <w:color w:val="FFFFFF"/>
                <w:sz w:val="24"/>
                <w:szCs w:val="24"/>
              </w:rPr>
            </w:pPr>
            <w:r w:rsidRPr="00DE5EBA">
              <w:rPr>
                <w:color w:val="FFFFFF"/>
                <w:sz w:val="24"/>
                <w:szCs w:val="24"/>
              </w:rPr>
              <w:t>Vice President:</w:t>
            </w:r>
          </w:p>
        </w:tc>
        <w:tc>
          <w:tcPr>
            <w:tcW w:w="7648" w:type="dxa"/>
            <w:shd w:val="clear" w:color="auto" w:fill="DBE5F1"/>
          </w:tcPr>
          <w:p w14:paraId="152750EC" w14:textId="77777777" w:rsidR="00D67E8C" w:rsidRPr="00DE5EBA" w:rsidRDefault="00D67E8C" w:rsidP="00323132">
            <w:pPr>
              <w:pStyle w:val="AcadiaTitle"/>
              <w:jc w:val="left"/>
              <w:rPr>
                <w:color w:val="auto"/>
                <w:szCs w:val="24"/>
              </w:rPr>
            </w:pPr>
          </w:p>
        </w:tc>
      </w:tr>
      <w:tr w:rsidR="00D67E8C" w:rsidRPr="00DE5EBA" w14:paraId="76985D06" w14:textId="77777777" w:rsidTr="00323132">
        <w:trPr>
          <w:trHeight w:val="329"/>
          <w:jc w:val="center"/>
        </w:trPr>
        <w:tc>
          <w:tcPr>
            <w:tcW w:w="2617" w:type="dxa"/>
            <w:shd w:val="clear" w:color="auto" w:fill="4F81BD"/>
          </w:tcPr>
          <w:p w14:paraId="7182F4D4" w14:textId="77777777" w:rsidR="00D67E8C" w:rsidRPr="00DE5EBA" w:rsidRDefault="00D67E8C" w:rsidP="00323132">
            <w:pPr>
              <w:pStyle w:val="AcadiaTitle"/>
              <w:spacing w:before="40" w:after="20"/>
              <w:jc w:val="left"/>
              <w:rPr>
                <w:color w:val="FFFFFF"/>
                <w:sz w:val="24"/>
                <w:szCs w:val="24"/>
              </w:rPr>
            </w:pPr>
            <w:r w:rsidRPr="00DE5EBA">
              <w:rPr>
                <w:color w:val="FFFFFF"/>
                <w:sz w:val="24"/>
                <w:szCs w:val="24"/>
              </w:rPr>
              <w:t>Revision:</w:t>
            </w:r>
          </w:p>
        </w:tc>
        <w:tc>
          <w:tcPr>
            <w:tcW w:w="7648" w:type="dxa"/>
            <w:shd w:val="clear" w:color="auto" w:fill="DBE5F1"/>
          </w:tcPr>
          <w:p w14:paraId="47F75583" w14:textId="77777777" w:rsidR="00D67E8C" w:rsidRPr="00DE5EBA" w:rsidRDefault="00D67E8C" w:rsidP="00323132">
            <w:pPr>
              <w:pStyle w:val="AcadiaTitle"/>
              <w:jc w:val="left"/>
              <w:rPr>
                <w:color w:val="auto"/>
                <w:szCs w:val="24"/>
              </w:rPr>
            </w:pPr>
          </w:p>
        </w:tc>
      </w:tr>
      <w:tr w:rsidR="00D67E8C" w:rsidRPr="00DE5EBA" w14:paraId="20697B5F" w14:textId="77777777" w:rsidTr="00323132">
        <w:trPr>
          <w:trHeight w:val="329"/>
          <w:jc w:val="center"/>
        </w:trPr>
        <w:tc>
          <w:tcPr>
            <w:tcW w:w="2617" w:type="dxa"/>
            <w:shd w:val="clear" w:color="auto" w:fill="4F81BD"/>
          </w:tcPr>
          <w:p w14:paraId="4E35B899" w14:textId="77777777" w:rsidR="00D67E8C" w:rsidRPr="00DE5EBA" w:rsidRDefault="00D67E8C" w:rsidP="00323132">
            <w:pPr>
              <w:pStyle w:val="AcadiaTitle"/>
              <w:spacing w:before="40" w:after="20"/>
              <w:jc w:val="left"/>
              <w:rPr>
                <w:color w:val="FFFFFF"/>
                <w:sz w:val="24"/>
                <w:szCs w:val="24"/>
              </w:rPr>
            </w:pPr>
            <w:r w:rsidRPr="00DE5EBA">
              <w:rPr>
                <w:color w:val="FFFFFF"/>
                <w:sz w:val="24"/>
                <w:szCs w:val="24"/>
              </w:rPr>
              <w:t>Program Number:</w:t>
            </w:r>
          </w:p>
        </w:tc>
        <w:tc>
          <w:tcPr>
            <w:tcW w:w="7648" w:type="dxa"/>
            <w:shd w:val="clear" w:color="auto" w:fill="DBE5F1"/>
          </w:tcPr>
          <w:p w14:paraId="7DF7A45D" w14:textId="77777777" w:rsidR="00D67E8C" w:rsidRPr="00DE5EBA" w:rsidRDefault="00D67E8C" w:rsidP="00323132">
            <w:pPr>
              <w:pStyle w:val="AcadiaTitle"/>
              <w:jc w:val="left"/>
              <w:rPr>
                <w:color w:val="auto"/>
                <w:szCs w:val="24"/>
              </w:rPr>
            </w:pPr>
          </w:p>
        </w:tc>
      </w:tr>
      <w:tr w:rsidR="00D67E8C" w:rsidRPr="00DE5EBA" w14:paraId="1199703A" w14:textId="77777777" w:rsidTr="00323132">
        <w:trPr>
          <w:trHeight w:val="345"/>
          <w:jc w:val="center"/>
        </w:trPr>
        <w:tc>
          <w:tcPr>
            <w:tcW w:w="2617" w:type="dxa"/>
            <w:shd w:val="clear" w:color="auto" w:fill="4F81BD"/>
          </w:tcPr>
          <w:p w14:paraId="09AEC175" w14:textId="77777777" w:rsidR="00D67E8C" w:rsidRPr="00DE5EBA" w:rsidRDefault="00D67E8C" w:rsidP="00323132">
            <w:pPr>
              <w:pStyle w:val="AcadiaTitle"/>
              <w:spacing w:before="40" w:after="20"/>
              <w:jc w:val="left"/>
              <w:rPr>
                <w:color w:val="FFFFFF"/>
                <w:sz w:val="24"/>
                <w:szCs w:val="24"/>
              </w:rPr>
            </w:pPr>
            <w:r w:rsidRPr="00DE5EBA">
              <w:rPr>
                <w:color w:val="FFFFFF"/>
                <w:sz w:val="24"/>
                <w:szCs w:val="24"/>
              </w:rPr>
              <w:t>Director:</w:t>
            </w:r>
          </w:p>
        </w:tc>
        <w:tc>
          <w:tcPr>
            <w:tcW w:w="7648" w:type="dxa"/>
            <w:shd w:val="clear" w:color="auto" w:fill="DBE5F1"/>
          </w:tcPr>
          <w:p w14:paraId="10406618" w14:textId="77777777" w:rsidR="00D67E8C" w:rsidRPr="00DE5EBA" w:rsidRDefault="00D67E8C" w:rsidP="00323132">
            <w:pPr>
              <w:pStyle w:val="AcadiaTitle"/>
              <w:jc w:val="left"/>
              <w:rPr>
                <w:color w:val="auto"/>
                <w:szCs w:val="24"/>
              </w:rPr>
            </w:pPr>
          </w:p>
        </w:tc>
      </w:tr>
    </w:tbl>
    <w:p w14:paraId="46731BD0" w14:textId="77777777" w:rsidR="00D67E8C" w:rsidRPr="005F76BA" w:rsidRDefault="00D67E8C" w:rsidP="00D67E8C">
      <w:pPr>
        <w:pStyle w:val="AcadiaTitle"/>
        <w:jc w:val="left"/>
        <w:rPr>
          <w:color w:val="auto"/>
          <w:sz w:val="20"/>
          <w:szCs w:val="20"/>
        </w:rPr>
      </w:pPr>
    </w:p>
    <w:p w14:paraId="48FEE3FD" w14:textId="77777777" w:rsidR="00D67E8C" w:rsidRPr="00D67E8C" w:rsidRDefault="00D67E8C" w:rsidP="00D67E8C">
      <w:pPr>
        <w:spacing w:afterLines="80" w:after="192"/>
        <w:ind w:left="720" w:hanging="720"/>
        <w:jc w:val="both"/>
        <w:rPr>
          <w:rFonts w:ascii="Arial" w:hAnsi="Arial" w:cs="Arial"/>
          <w:bCs/>
          <w:sz w:val="24"/>
          <w:szCs w:val="24"/>
        </w:rPr>
      </w:pPr>
      <w:r w:rsidRPr="00D67E8C">
        <w:rPr>
          <w:rFonts w:ascii="Arial" w:hAnsi="Arial" w:cs="Arial"/>
          <w:bCs/>
          <w:sz w:val="24"/>
          <w:szCs w:val="24"/>
        </w:rPr>
        <w:t>1.0</w:t>
      </w:r>
      <w:r w:rsidRPr="00D67E8C">
        <w:rPr>
          <w:rFonts w:ascii="Arial" w:hAnsi="Arial" w:cs="Arial"/>
          <w:bCs/>
          <w:sz w:val="24"/>
          <w:szCs w:val="24"/>
        </w:rPr>
        <w:tab/>
        <w:t>Purpose</w:t>
      </w:r>
    </w:p>
    <w:p w14:paraId="757D2A30" w14:textId="77777777" w:rsidR="00D67E8C" w:rsidRPr="00D67E8C" w:rsidRDefault="00D67E8C" w:rsidP="00D67E8C">
      <w:pPr>
        <w:pStyle w:val="1stindent"/>
        <w:numPr>
          <w:ilvl w:val="1"/>
          <w:numId w:val="15"/>
        </w:numPr>
        <w:spacing w:afterLines="80" w:after="192"/>
        <w:jc w:val="both"/>
        <w:rPr>
          <w:rFonts w:cs="Arial"/>
          <w:szCs w:val="24"/>
        </w:rPr>
      </w:pPr>
      <w:r w:rsidRPr="00D67E8C">
        <w:rPr>
          <w:rFonts w:cs="Arial"/>
          <w:szCs w:val="24"/>
        </w:rPr>
        <w:t>The purpose of this document is to provide methods to protect (COMPANY) employees who must use lasers or do research or use lasers in the performance of their work at (COMPANY).</w:t>
      </w:r>
    </w:p>
    <w:p w14:paraId="5DC86600" w14:textId="77777777" w:rsidR="00D67E8C" w:rsidRPr="00D67E8C" w:rsidRDefault="00D67E8C" w:rsidP="00D67E8C">
      <w:pPr>
        <w:pStyle w:val="1stindent"/>
        <w:numPr>
          <w:ilvl w:val="1"/>
          <w:numId w:val="15"/>
        </w:numPr>
        <w:spacing w:afterLines="80" w:after="192"/>
        <w:jc w:val="both"/>
        <w:rPr>
          <w:rFonts w:cs="Arial"/>
          <w:szCs w:val="24"/>
        </w:rPr>
      </w:pPr>
      <w:r w:rsidRPr="00D67E8C">
        <w:rPr>
          <w:rFonts w:cs="Arial"/>
          <w:szCs w:val="24"/>
        </w:rPr>
        <w:t>Additionally, the purpose of this document is to provide (COMPANY) with a method of complying with regulatory mandates that govern the use of lasers in the workplace.</w:t>
      </w:r>
    </w:p>
    <w:p w14:paraId="6BFE03DC" w14:textId="77777777" w:rsidR="00D67E8C" w:rsidRPr="00D67E8C" w:rsidRDefault="00D67E8C" w:rsidP="00D67E8C">
      <w:pPr>
        <w:pStyle w:val="Heading1"/>
        <w:numPr>
          <w:ilvl w:val="0"/>
          <w:numId w:val="15"/>
        </w:numPr>
        <w:spacing w:afterLines="80" w:after="192"/>
        <w:jc w:val="both"/>
        <w:rPr>
          <w:rFonts w:ascii="Arial" w:hAnsi="Arial" w:cs="Arial"/>
          <w:szCs w:val="24"/>
        </w:rPr>
      </w:pPr>
      <w:r w:rsidRPr="00D67E8C">
        <w:rPr>
          <w:rFonts w:ascii="Arial" w:hAnsi="Arial" w:cs="Arial"/>
          <w:szCs w:val="24"/>
        </w:rPr>
        <w:t>Scope – The scope of this section includes the (COMPANY) laser safety applicability and use, requirements, the responsibilities, procedures and training requirements for the safe use of lasers.</w:t>
      </w:r>
    </w:p>
    <w:p w14:paraId="0AE7046A" w14:textId="77777777" w:rsidR="00D67E8C" w:rsidRPr="00D67E8C" w:rsidRDefault="00D67E8C" w:rsidP="00D67E8C">
      <w:pPr>
        <w:pStyle w:val="Heading1"/>
        <w:numPr>
          <w:ilvl w:val="0"/>
          <w:numId w:val="15"/>
        </w:numPr>
        <w:spacing w:afterLines="80" w:after="192"/>
        <w:jc w:val="both"/>
        <w:rPr>
          <w:rFonts w:ascii="Arial" w:hAnsi="Arial" w:cs="Arial"/>
          <w:szCs w:val="24"/>
        </w:rPr>
      </w:pPr>
      <w:r w:rsidRPr="00D67E8C">
        <w:rPr>
          <w:rFonts w:ascii="Arial" w:hAnsi="Arial" w:cs="Arial"/>
          <w:szCs w:val="24"/>
        </w:rPr>
        <w:t>Requirements</w:t>
      </w:r>
    </w:p>
    <w:p w14:paraId="5BA102CA" w14:textId="77777777" w:rsidR="00D67E8C" w:rsidRPr="00D67E8C" w:rsidRDefault="00D67E8C" w:rsidP="00D67E8C">
      <w:pPr>
        <w:numPr>
          <w:ilvl w:val="1"/>
          <w:numId w:val="15"/>
        </w:numPr>
        <w:spacing w:afterLines="80" w:after="192"/>
        <w:jc w:val="both"/>
        <w:rPr>
          <w:rFonts w:ascii="Arial" w:hAnsi="Arial" w:cs="Arial"/>
          <w:sz w:val="24"/>
          <w:szCs w:val="24"/>
        </w:rPr>
      </w:pPr>
      <w:r w:rsidRPr="00D67E8C">
        <w:rPr>
          <w:rFonts w:ascii="Arial" w:hAnsi="Arial" w:cs="Arial"/>
          <w:sz w:val="24"/>
          <w:szCs w:val="24"/>
        </w:rPr>
        <w:t>General</w:t>
      </w:r>
    </w:p>
    <w:p w14:paraId="4AF4E6A2" w14:textId="77777777" w:rsidR="00D67E8C" w:rsidRPr="00D67E8C" w:rsidRDefault="00D67E8C" w:rsidP="00D67E8C">
      <w:pPr>
        <w:pStyle w:val="1stindent"/>
        <w:numPr>
          <w:ilvl w:val="2"/>
          <w:numId w:val="15"/>
        </w:numPr>
        <w:tabs>
          <w:tab w:val="clear" w:pos="2160"/>
          <w:tab w:val="num" w:pos="2430"/>
        </w:tabs>
        <w:spacing w:afterLines="80" w:after="192"/>
        <w:ind w:left="2430" w:hanging="990"/>
        <w:jc w:val="both"/>
        <w:rPr>
          <w:rFonts w:cs="Arial"/>
          <w:szCs w:val="24"/>
        </w:rPr>
      </w:pPr>
      <w:r w:rsidRPr="00D67E8C">
        <w:rPr>
          <w:rFonts w:cs="Arial"/>
          <w:szCs w:val="24"/>
        </w:rPr>
        <w:t xml:space="preserve">Lasers are used at (COMPANY) in research and development activities as well as in some production areas. As visible or invisible sources of intense energy, lasers can be hazardous to the eyes and skin. Additionally, laser applications require special attention to potential electrical, fire, and industrial hygiene (radiation) hazards. </w:t>
      </w:r>
    </w:p>
    <w:p w14:paraId="3040BA3B" w14:textId="77777777" w:rsidR="00D67E8C" w:rsidRPr="00D67E8C" w:rsidRDefault="00D67E8C" w:rsidP="00D67E8C">
      <w:pPr>
        <w:numPr>
          <w:ilvl w:val="2"/>
          <w:numId w:val="15"/>
        </w:numPr>
        <w:tabs>
          <w:tab w:val="clear" w:pos="2160"/>
          <w:tab w:val="num" w:pos="2430"/>
        </w:tabs>
        <w:spacing w:afterLines="80" w:after="192"/>
        <w:ind w:left="2430" w:hanging="990"/>
        <w:jc w:val="both"/>
        <w:rPr>
          <w:rFonts w:ascii="Arial" w:hAnsi="Arial" w:cs="Arial"/>
          <w:sz w:val="24"/>
          <w:szCs w:val="24"/>
        </w:rPr>
      </w:pPr>
      <w:r w:rsidRPr="00D67E8C">
        <w:rPr>
          <w:rFonts w:ascii="Arial" w:hAnsi="Arial" w:cs="Arial"/>
          <w:sz w:val="24"/>
          <w:szCs w:val="24"/>
        </w:rPr>
        <w:t>Lasers are classified by their degree of hazard. Each class has requirements of use to ensure safe operation. This program provides the framework for safe application of lasers and applies the American National Standards Institute (ANSI) "Standard for the Safe Use of Lasers" as the basis of engineering and administrative controls.</w:t>
      </w:r>
    </w:p>
    <w:p w14:paraId="3E353A0F" w14:textId="77777777" w:rsidR="00D67E8C" w:rsidRDefault="00D67E8C" w:rsidP="00D67E8C">
      <w:pPr>
        <w:numPr>
          <w:ilvl w:val="2"/>
          <w:numId w:val="15"/>
        </w:numPr>
        <w:tabs>
          <w:tab w:val="clear" w:pos="2160"/>
          <w:tab w:val="num" w:pos="2430"/>
        </w:tabs>
        <w:spacing w:afterLines="80" w:after="192"/>
        <w:ind w:left="2430" w:hanging="990"/>
        <w:jc w:val="both"/>
        <w:rPr>
          <w:rFonts w:ascii="Arial" w:hAnsi="Arial" w:cs="Arial"/>
          <w:sz w:val="24"/>
          <w:szCs w:val="24"/>
        </w:rPr>
      </w:pPr>
      <w:r w:rsidRPr="00D67E8C">
        <w:rPr>
          <w:rFonts w:ascii="Arial" w:hAnsi="Arial" w:cs="Arial"/>
          <w:sz w:val="24"/>
          <w:szCs w:val="24"/>
        </w:rPr>
        <w:t>The requirement to have an established policy and procedure for laser safety and control is driven by the possible severity of laser-associated incidents, illnesses or injuries, regulatory compliance, laser safety standards, and known best safety practices.</w:t>
      </w:r>
    </w:p>
    <w:p w14:paraId="1B011603" w14:textId="77777777" w:rsidR="003E4C15" w:rsidRDefault="003E4C15">
      <w:pPr>
        <w:spacing w:after="200" w:line="276" w:lineRule="auto"/>
        <w:rPr>
          <w:rFonts w:ascii="Arial" w:hAnsi="Arial" w:cs="Arial"/>
          <w:sz w:val="24"/>
          <w:szCs w:val="24"/>
        </w:rPr>
      </w:pPr>
      <w:r>
        <w:rPr>
          <w:rFonts w:ascii="Arial" w:hAnsi="Arial" w:cs="Arial"/>
          <w:sz w:val="24"/>
          <w:szCs w:val="24"/>
        </w:rPr>
        <w:br w:type="page"/>
      </w:r>
    </w:p>
    <w:p w14:paraId="13B62C49" w14:textId="77777777" w:rsidR="003E4C15" w:rsidRPr="003E4C15" w:rsidRDefault="003E4C15" w:rsidP="003E4C15">
      <w:pPr>
        <w:tabs>
          <w:tab w:val="num" w:pos="2430"/>
        </w:tabs>
        <w:spacing w:afterLines="80" w:after="192"/>
        <w:jc w:val="both"/>
        <w:rPr>
          <w:rFonts w:ascii="Arial" w:hAnsi="Arial" w:cs="Arial"/>
          <w:sz w:val="24"/>
          <w:szCs w:val="24"/>
        </w:rPr>
      </w:pPr>
    </w:p>
    <w:p w14:paraId="4ECDB307" w14:textId="77777777" w:rsidR="00D67E8C" w:rsidRPr="00D67E8C" w:rsidRDefault="00D67E8C" w:rsidP="00D67E8C">
      <w:pPr>
        <w:numPr>
          <w:ilvl w:val="1"/>
          <w:numId w:val="15"/>
        </w:numPr>
        <w:spacing w:afterLines="80" w:after="192"/>
        <w:jc w:val="both"/>
        <w:rPr>
          <w:rFonts w:ascii="Arial" w:hAnsi="Arial" w:cs="Arial"/>
          <w:sz w:val="24"/>
          <w:szCs w:val="24"/>
        </w:rPr>
      </w:pPr>
      <w:r w:rsidRPr="00D67E8C">
        <w:rPr>
          <w:rFonts w:ascii="Arial" w:hAnsi="Arial" w:cs="Arial"/>
          <w:sz w:val="24"/>
          <w:szCs w:val="24"/>
        </w:rPr>
        <w:t>Terms and Definitions</w:t>
      </w:r>
    </w:p>
    <w:p w14:paraId="4459EA76" w14:textId="77777777" w:rsidR="00D67E8C" w:rsidRPr="00D67E8C" w:rsidRDefault="00D67E8C" w:rsidP="00D67E8C">
      <w:pPr>
        <w:numPr>
          <w:ilvl w:val="2"/>
          <w:numId w:val="15"/>
        </w:numPr>
        <w:tabs>
          <w:tab w:val="clear" w:pos="2160"/>
          <w:tab w:val="num" w:pos="2430"/>
        </w:tabs>
        <w:spacing w:afterLines="80" w:after="192"/>
        <w:ind w:left="2430" w:hanging="990"/>
        <w:jc w:val="both"/>
        <w:rPr>
          <w:rFonts w:ascii="Arial" w:hAnsi="Arial" w:cs="Arial"/>
          <w:sz w:val="24"/>
          <w:szCs w:val="24"/>
        </w:rPr>
      </w:pPr>
      <w:r w:rsidRPr="00D67E8C">
        <w:rPr>
          <w:rFonts w:ascii="Arial" w:hAnsi="Arial" w:cs="Arial"/>
          <w:sz w:val="24"/>
          <w:szCs w:val="24"/>
        </w:rPr>
        <w:t>ANSI Z136.1</w:t>
      </w:r>
    </w:p>
    <w:p w14:paraId="48847F51" w14:textId="77777777" w:rsidR="00D67E8C" w:rsidRPr="00D67E8C" w:rsidRDefault="00D67E8C" w:rsidP="00D67E8C">
      <w:pPr>
        <w:pStyle w:val="BodyText"/>
        <w:tabs>
          <w:tab w:val="num" w:pos="2430"/>
        </w:tabs>
        <w:spacing w:afterLines="80" w:after="192"/>
        <w:ind w:left="2430"/>
        <w:jc w:val="both"/>
        <w:rPr>
          <w:rFonts w:cs="Arial"/>
          <w:sz w:val="24"/>
          <w:szCs w:val="24"/>
        </w:rPr>
      </w:pPr>
      <w:proofErr w:type="gramStart"/>
      <w:r w:rsidRPr="00D67E8C">
        <w:rPr>
          <w:rFonts w:cs="Arial"/>
          <w:sz w:val="24"/>
          <w:szCs w:val="24"/>
        </w:rPr>
        <w:t>American National Standards Institute consensus standard "For the Safe Use of Lasers."</w:t>
      </w:r>
      <w:proofErr w:type="gramEnd"/>
      <w:r w:rsidRPr="00D67E8C">
        <w:rPr>
          <w:rFonts w:cs="Arial"/>
          <w:sz w:val="24"/>
          <w:szCs w:val="24"/>
        </w:rPr>
        <w:t xml:space="preserve"> This standard contains the basis of the classification system for</w:t>
      </w:r>
      <w:r>
        <w:rPr>
          <w:rFonts w:cs="Arial"/>
          <w:sz w:val="24"/>
          <w:szCs w:val="24"/>
        </w:rPr>
        <w:t xml:space="preserve"> l</w:t>
      </w:r>
      <w:r w:rsidRPr="00D67E8C">
        <w:rPr>
          <w:rFonts w:cs="Arial"/>
          <w:sz w:val="24"/>
          <w:szCs w:val="24"/>
        </w:rPr>
        <w:t>asers and the control measures necessary for each class. Appendix 1 summarizes these control measures.</w:t>
      </w:r>
    </w:p>
    <w:p w14:paraId="1E152716" w14:textId="77777777" w:rsidR="00D67E8C" w:rsidRPr="00D67E8C" w:rsidRDefault="00D67E8C" w:rsidP="00D67E8C">
      <w:pPr>
        <w:pStyle w:val="1stindent"/>
        <w:tabs>
          <w:tab w:val="num" w:pos="2430"/>
        </w:tabs>
        <w:spacing w:afterLines="80" w:after="192"/>
        <w:ind w:left="2430" w:hanging="990"/>
        <w:jc w:val="both"/>
        <w:rPr>
          <w:rFonts w:cs="Arial"/>
          <w:szCs w:val="24"/>
        </w:rPr>
      </w:pPr>
      <w:r w:rsidRPr="00D67E8C">
        <w:rPr>
          <w:rFonts w:cs="Arial"/>
          <w:szCs w:val="24"/>
        </w:rPr>
        <w:t>3.2.2</w:t>
      </w:r>
      <w:r w:rsidRPr="00D67E8C">
        <w:rPr>
          <w:rFonts w:cs="Arial"/>
          <w:szCs w:val="24"/>
        </w:rPr>
        <w:tab/>
        <w:t>ANSI Classification System for Lasers</w:t>
      </w:r>
    </w:p>
    <w:p w14:paraId="2C89369C" w14:textId="77777777" w:rsidR="00D67E8C" w:rsidRPr="00D67E8C" w:rsidRDefault="00D67E8C" w:rsidP="00D67E8C">
      <w:pPr>
        <w:pStyle w:val="BodyText"/>
        <w:tabs>
          <w:tab w:val="num" w:pos="2430"/>
        </w:tabs>
        <w:spacing w:afterLines="80" w:after="192"/>
        <w:ind w:left="2430"/>
        <w:jc w:val="both"/>
        <w:rPr>
          <w:rFonts w:cs="Arial"/>
          <w:sz w:val="24"/>
          <w:szCs w:val="24"/>
        </w:rPr>
      </w:pPr>
      <w:r w:rsidRPr="00D67E8C">
        <w:rPr>
          <w:rFonts w:cs="Arial"/>
          <w:sz w:val="24"/>
          <w:szCs w:val="24"/>
        </w:rPr>
        <w:t>The laser classes are based on degree of biological hazard:</w:t>
      </w:r>
    </w:p>
    <w:p w14:paraId="2700BA51" w14:textId="77777777" w:rsidR="00D67E8C" w:rsidRPr="00D67E8C" w:rsidRDefault="00D67E8C" w:rsidP="00D67E8C">
      <w:pPr>
        <w:pStyle w:val="2ndindent"/>
        <w:numPr>
          <w:ilvl w:val="3"/>
          <w:numId w:val="22"/>
        </w:numPr>
        <w:tabs>
          <w:tab w:val="left" w:pos="3690"/>
        </w:tabs>
        <w:spacing w:afterLines="80" w:after="192"/>
        <w:ind w:left="3690" w:hanging="1260"/>
        <w:jc w:val="both"/>
        <w:rPr>
          <w:rFonts w:ascii="Arial" w:hAnsi="Arial" w:cs="Arial"/>
          <w:sz w:val="24"/>
          <w:szCs w:val="24"/>
        </w:rPr>
      </w:pPr>
      <w:r w:rsidRPr="00D67E8C">
        <w:rPr>
          <w:rFonts w:ascii="Arial" w:hAnsi="Arial" w:cs="Arial"/>
          <w:sz w:val="24"/>
          <w:szCs w:val="24"/>
        </w:rPr>
        <w:t>Class 1 – Considered to be incapable of producing damaging radiation levels.</w:t>
      </w:r>
    </w:p>
    <w:p w14:paraId="61F87F61" w14:textId="77777777" w:rsidR="00D67E8C" w:rsidRPr="00D67E8C" w:rsidRDefault="00D67E8C" w:rsidP="00D67E8C">
      <w:pPr>
        <w:pStyle w:val="2ndindent"/>
        <w:numPr>
          <w:ilvl w:val="3"/>
          <w:numId w:val="22"/>
        </w:numPr>
        <w:tabs>
          <w:tab w:val="left" w:pos="3690"/>
        </w:tabs>
        <w:spacing w:afterLines="80" w:after="192"/>
        <w:ind w:left="3690" w:hanging="1260"/>
        <w:jc w:val="both"/>
        <w:rPr>
          <w:rFonts w:ascii="Arial" w:hAnsi="Arial" w:cs="Arial"/>
          <w:sz w:val="24"/>
          <w:szCs w:val="24"/>
        </w:rPr>
      </w:pPr>
      <w:r w:rsidRPr="00D67E8C">
        <w:rPr>
          <w:rFonts w:ascii="Arial" w:hAnsi="Arial" w:cs="Arial"/>
          <w:sz w:val="24"/>
          <w:szCs w:val="24"/>
        </w:rPr>
        <w:t>Class 2 and 2a – Emits in the visible portion of the spectrum and eye protection for the exposed individual is normally accomplished by the aversion response including the blink reflex.</w:t>
      </w:r>
    </w:p>
    <w:p w14:paraId="153B90CC" w14:textId="77777777" w:rsidR="00D67E8C" w:rsidRPr="00D67E8C" w:rsidRDefault="00D67E8C" w:rsidP="00D67E8C">
      <w:pPr>
        <w:pStyle w:val="2ndindent"/>
        <w:numPr>
          <w:ilvl w:val="3"/>
          <w:numId w:val="22"/>
        </w:numPr>
        <w:tabs>
          <w:tab w:val="left" w:pos="3690"/>
        </w:tabs>
        <w:spacing w:afterLines="80" w:after="192"/>
        <w:ind w:left="3690" w:hanging="1260"/>
        <w:jc w:val="both"/>
        <w:rPr>
          <w:rFonts w:ascii="Arial" w:hAnsi="Arial" w:cs="Arial"/>
          <w:sz w:val="24"/>
          <w:szCs w:val="24"/>
        </w:rPr>
      </w:pPr>
      <w:r w:rsidRPr="00D67E8C">
        <w:rPr>
          <w:rFonts w:ascii="Arial" w:hAnsi="Arial" w:cs="Arial"/>
          <w:sz w:val="24"/>
          <w:szCs w:val="24"/>
        </w:rPr>
        <w:t>Class3a and 3b – May be hazardous to the eye under direct or specular reflection viewing conditions</w:t>
      </w:r>
    </w:p>
    <w:p w14:paraId="292E8C72" w14:textId="77777777" w:rsidR="00D67E8C" w:rsidRPr="00D67E8C" w:rsidRDefault="00D67E8C" w:rsidP="00D67E8C">
      <w:pPr>
        <w:pStyle w:val="2ndindent"/>
        <w:numPr>
          <w:ilvl w:val="3"/>
          <w:numId w:val="22"/>
        </w:numPr>
        <w:tabs>
          <w:tab w:val="left" w:pos="3690"/>
        </w:tabs>
        <w:spacing w:afterLines="80" w:after="192"/>
        <w:ind w:left="3690" w:hanging="1260"/>
        <w:jc w:val="both"/>
        <w:rPr>
          <w:rFonts w:ascii="Arial" w:hAnsi="Arial" w:cs="Arial"/>
          <w:sz w:val="24"/>
          <w:szCs w:val="24"/>
        </w:rPr>
      </w:pPr>
      <w:r w:rsidRPr="00D67E8C">
        <w:rPr>
          <w:rFonts w:ascii="Arial" w:hAnsi="Arial" w:cs="Arial"/>
          <w:sz w:val="24"/>
          <w:szCs w:val="24"/>
        </w:rPr>
        <w:t>Class 4 – Is hazardous to the eyes and skin from the direct beam and sometimes from a diffuse reflection and also can be a fire hazard.</w:t>
      </w:r>
    </w:p>
    <w:p w14:paraId="79CEBCF0" w14:textId="77777777" w:rsidR="00D67E8C" w:rsidRPr="00D67E8C" w:rsidRDefault="00D67E8C" w:rsidP="00D67E8C">
      <w:pPr>
        <w:pStyle w:val="1stindent"/>
        <w:spacing w:afterLines="80" w:after="192"/>
        <w:ind w:left="2430" w:hanging="990"/>
        <w:jc w:val="both"/>
        <w:rPr>
          <w:rFonts w:cs="Arial"/>
          <w:szCs w:val="24"/>
        </w:rPr>
      </w:pPr>
      <w:r w:rsidRPr="00D67E8C">
        <w:rPr>
          <w:rFonts w:cs="Arial"/>
          <w:szCs w:val="24"/>
        </w:rPr>
        <w:t>3.2.3</w:t>
      </w:r>
      <w:r w:rsidRPr="00D67E8C">
        <w:rPr>
          <w:rFonts w:cs="Arial"/>
          <w:szCs w:val="24"/>
        </w:rPr>
        <w:tab/>
        <w:t>Laser – Laser stands for “Light Amplification by Stimulated Emission of Radiation”. A laser’s light beam is an intense coherent beam of light of a nearly single frequency in the ultraviolet, visible, or infrared portion of the spectrum.</w:t>
      </w:r>
    </w:p>
    <w:p w14:paraId="0B3346FD" w14:textId="77777777" w:rsidR="00D67E8C" w:rsidRPr="00D67E8C" w:rsidRDefault="00D67E8C" w:rsidP="00D67E8C">
      <w:pPr>
        <w:pStyle w:val="BodyText"/>
        <w:spacing w:afterLines="80" w:after="192"/>
        <w:ind w:left="2430" w:hanging="990"/>
        <w:jc w:val="both"/>
        <w:rPr>
          <w:rFonts w:cs="Arial"/>
          <w:sz w:val="24"/>
          <w:szCs w:val="24"/>
        </w:rPr>
      </w:pPr>
      <w:r w:rsidRPr="00D67E8C">
        <w:rPr>
          <w:rFonts w:cs="Arial"/>
          <w:sz w:val="24"/>
          <w:szCs w:val="24"/>
        </w:rPr>
        <w:t>3.2.4</w:t>
      </w:r>
      <w:r w:rsidRPr="00D67E8C">
        <w:rPr>
          <w:rFonts w:cs="Arial"/>
          <w:sz w:val="24"/>
          <w:szCs w:val="24"/>
        </w:rPr>
        <w:tab/>
        <w:t>Laser Safety Officer (LSO) – The individual designated to have authority to evaluate and establish the control of lasers and their associated hazards. The LSO is someone that has sufficient experience and education to understand the hazards, establish the programs and assist in the monitoring of laser use.</w:t>
      </w:r>
    </w:p>
    <w:p w14:paraId="49371EDE" w14:textId="77777777" w:rsidR="00D67E8C" w:rsidRPr="00D67E8C" w:rsidRDefault="00D67E8C" w:rsidP="00D67E8C">
      <w:pPr>
        <w:pStyle w:val="BodyText"/>
        <w:spacing w:afterLines="80" w:after="192"/>
        <w:ind w:left="2430" w:hanging="990"/>
        <w:jc w:val="both"/>
        <w:rPr>
          <w:rFonts w:cs="Arial"/>
          <w:sz w:val="24"/>
          <w:szCs w:val="24"/>
        </w:rPr>
      </w:pPr>
      <w:r w:rsidRPr="00D67E8C">
        <w:rPr>
          <w:rFonts w:cs="Arial"/>
          <w:sz w:val="24"/>
          <w:szCs w:val="24"/>
        </w:rPr>
        <w:t>3.2.5</w:t>
      </w:r>
      <w:r w:rsidRPr="00D67E8C">
        <w:rPr>
          <w:rFonts w:cs="Arial"/>
          <w:sz w:val="24"/>
          <w:szCs w:val="24"/>
        </w:rPr>
        <w:tab/>
        <w:t>TPDG and R&amp;D Laser Installation – Lasers used for research, development, and non</w:t>
      </w:r>
      <w:r w:rsidRPr="00D67E8C">
        <w:rPr>
          <w:rFonts w:cs="Arial"/>
          <w:sz w:val="24"/>
          <w:szCs w:val="24"/>
        </w:rPr>
        <w:noBreakHyphen/>
        <w:t>routine testing. Non</w:t>
      </w:r>
      <w:r w:rsidRPr="00D67E8C">
        <w:rPr>
          <w:rFonts w:cs="Arial"/>
          <w:sz w:val="24"/>
          <w:szCs w:val="24"/>
        </w:rPr>
        <w:noBreakHyphen/>
        <w:t>R&amp;D lasers include all other uses.</w:t>
      </w:r>
    </w:p>
    <w:p w14:paraId="62A80503" w14:textId="77777777" w:rsidR="00D67E8C" w:rsidRPr="00D67E8C" w:rsidRDefault="00D67E8C" w:rsidP="00D67E8C">
      <w:pPr>
        <w:pStyle w:val="BodyText"/>
        <w:spacing w:afterLines="80" w:after="192"/>
        <w:ind w:left="2430" w:hanging="990"/>
        <w:jc w:val="both"/>
        <w:rPr>
          <w:rFonts w:cs="Arial"/>
          <w:sz w:val="24"/>
          <w:szCs w:val="24"/>
        </w:rPr>
      </w:pPr>
      <w:r w:rsidRPr="00D67E8C">
        <w:rPr>
          <w:rFonts w:cs="Arial"/>
          <w:sz w:val="24"/>
          <w:szCs w:val="24"/>
        </w:rPr>
        <w:t>3.2.6</w:t>
      </w:r>
      <w:r w:rsidRPr="00D67E8C">
        <w:rPr>
          <w:rFonts w:cs="Arial"/>
          <w:sz w:val="24"/>
          <w:szCs w:val="24"/>
        </w:rPr>
        <w:tab/>
        <w:t>Maximum Permissible Exposure (MPE) and Nominal Hazard Zone (NHZ)</w:t>
      </w:r>
    </w:p>
    <w:p w14:paraId="62D5202D" w14:textId="77777777" w:rsidR="00D67E8C" w:rsidRDefault="00D67E8C" w:rsidP="00D67E8C">
      <w:pPr>
        <w:pStyle w:val="BodyText"/>
        <w:tabs>
          <w:tab w:val="left" w:pos="3690"/>
        </w:tabs>
        <w:spacing w:afterLines="80" w:after="192"/>
        <w:ind w:left="3690" w:hanging="1260"/>
        <w:jc w:val="both"/>
        <w:rPr>
          <w:rFonts w:cs="Arial"/>
          <w:sz w:val="24"/>
          <w:szCs w:val="24"/>
        </w:rPr>
      </w:pPr>
      <w:r w:rsidRPr="00D67E8C">
        <w:rPr>
          <w:rFonts w:cs="Arial"/>
          <w:sz w:val="24"/>
          <w:szCs w:val="24"/>
        </w:rPr>
        <w:t xml:space="preserve">3.2.6.1. </w:t>
      </w:r>
      <w:r w:rsidRPr="00D67E8C">
        <w:rPr>
          <w:rFonts w:cs="Arial"/>
          <w:sz w:val="24"/>
          <w:szCs w:val="24"/>
        </w:rPr>
        <w:tab/>
        <w:t>An MPE is the level of laser exposure to which the eye or (less limiting) the skin, may be exposed without adverse effects. NHZ is the space within which the level of direct, reflected or scattered radiation during operation exceeds the applicable MPE.</w:t>
      </w:r>
    </w:p>
    <w:p w14:paraId="25404141" w14:textId="77777777" w:rsidR="003E4C15" w:rsidRDefault="003E4C15">
      <w:pPr>
        <w:spacing w:after="200" w:line="276" w:lineRule="auto"/>
        <w:rPr>
          <w:rFonts w:ascii="Arial" w:hAnsi="Arial" w:cs="Arial"/>
          <w:sz w:val="24"/>
          <w:szCs w:val="24"/>
        </w:rPr>
      </w:pPr>
      <w:r>
        <w:rPr>
          <w:rFonts w:cs="Arial"/>
          <w:sz w:val="24"/>
          <w:szCs w:val="24"/>
        </w:rPr>
        <w:br w:type="page"/>
      </w:r>
    </w:p>
    <w:p w14:paraId="2D142B76" w14:textId="77777777" w:rsidR="003E4C15" w:rsidRPr="00D67E8C" w:rsidRDefault="003E4C15" w:rsidP="003E4C15">
      <w:pPr>
        <w:pStyle w:val="BodyText"/>
        <w:tabs>
          <w:tab w:val="left" w:pos="3690"/>
        </w:tabs>
        <w:spacing w:afterLines="80" w:after="192"/>
        <w:jc w:val="both"/>
        <w:rPr>
          <w:rFonts w:cs="Arial"/>
          <w:sz w:val="24"/>
          <w:szCs w:val="24"/>
        </w:rPr>
      </w:pPr>
    </w:p>
    <w:p w14:paraId="79D42754" w14:textId="77777777" w:rsidR="00D67E8C" w:rsidRPr="00D67E8C" w:rsidRDefault="00D67E8C" w:rsidP="00D67E8C">
      <w:pPr>
        <w:pStyle w:val="2ndindent"/>
        <w:numPr>
          <w:ilvl w:val="3"/>
          <w:numId w:val="23"/>
        </w:numPr>
        <w:tabs>
          <w:tab w:val="left" w:pos="3690"/>
        </w:tabs>
        <w:spacing w:afterLines="80" w:after="192"/>
        <w:ind w:left="3690" w:hanging="1260"/>
        <w:jc w:val="both"/>
        <w:rPr>
          <w:rFonts w:ascii="Arial" w:hAnsi="Arial" w:cs="Arial"/>
          <w:sz w:val="24"/>
          <w:szCs w:val="24"/>
        </w:rPr>
      </w:pPr>
      <w:r w:rsidRPr="00D67E8C">
        <w:rPr>
          <w:rFonts w:ascii="Arial" w:hAnsi="Arial" w:cs="Arial"/>
          <w:sz w:val="24"/>
          <w:szCs w:val="24"/>
        </w:rPr>
        <w:t xml:space="preserve">When any class IIIb or IV laser is used at levels at or above IIIb in an open beam mode (unenclosed) the MPE will be assumed to be exceeded in that room or area and appropriate precautions must be taken. </w:t>
      </w:r>
    </w:p>
    <w:p w14:paraId="5AF5BD12" w14:textId="77777777" w:rsidR="00D67E8C" w:rsidRPr="00D67E8C" w:rsidRDefault="00D67E8C" w:rsidP="00D67E8C">
      <w:pPr>
        <w:pStyle w:val="2ndindent"/>
        <w:numPr>
          <w:ilvl w:val="3"/>
          <w:numId w:val="23"/>
        </w:numPr>
        <w:tabs>
          <w:tab w:val="left" w:pos="3690"/>
        </w:tabs>
        <w:spacing w:afterLines="80" w:after="192"/>
        <w:ind w:left="3690" w:hanging="1260"/>
        <w:jc w:val="both"/>
        <w:rPr>
          <w:rFonts w:ascii="Arial" w:hAnsi="Arial" w:cs="Arial"/>
          <w:sz w:val="24"/>
          <w:szCs w:val="24"/>
        </w:rPr>
      </w:pPr>
      <w:r w:rsidRPr="00D67E8C">
        <w:rPr>
          <w:rFonts w:ascii="Arial" w:hAnsi="Arial" w:cs="Arial"/>
          <w:sz w:val="24"/>
          <w:szCs w:val="24"/>
        </w:rPr>
        <w:t xml:space="preserve">The NHZ (nominal hazard zone) will comprise the enclosure (room or area to which the beam is restricted to by virtue of walls, curtains or other barriers) in which the laser is operating if operated at or above IIIb levels. This is done to account for intentional or unintentional scattered or reflected beam. If (COMPANY)’s LSO believes the NHZ does not apply to the whole area he/she may justify a more limited NHZ in the Standard Operating Procedures by using information supplied by the laser manufacturer, by measurement, or by using the appropriate laser range equations or other equivalent assessments. </w:t>
      </w:r>
    </w:p>
    <w:p w14:paraId="2063499C" w14:textId="77777777" w:rsidR="00D67E8C" w:rsidRPr="00D67E8C" w:rsidRDefault="00D67E8C" w:rsidP="00D67E8C">
      <w:pPr>
        <w:pStyle w:val="2ndindent"/>
        <w:numPr>
          <w:ilvl w:val="2"/>
          <w:numId w:val="23"/>
        </w:numPr>
        <w:tabs>
          <w:tab w:val="left" w:pos="2430"/>
          <w:tab w:val="left" w:pos="2718"/>
        </w:tabs>
        <w:spacing w:afterLines="80" w:after="192"/>
        <w:ind w:left="2430" w:hanging="990"/>
        <w:jc w:val="both"/>
        <w:rPr>
          <w:rFonts w:ascii="Arial" w:hAnsi="Arial" w:cs="Arial"/>
          <w:sz w:val="24"/>
          <w:szCs w:val="24"/>
        </w:rPr>
      </w:pPr>
      <w:r w:rsidRPr="00D67E8C">
        <w:rPr>
          <w:rFonts w:ascii="Arial" w:hAnsi="Arial" w:cs="Arial"/>
          <w:sz w:val="24"/>
          <w:szCs w:val="24"/>
        </w:rPr>
        <w:t>Interlocks – An interlock is a device that automatically prevents human access above MPE limits.</w:t>
      </w:r>
    </w:p>
    <w:p w14:paraId="1C0BB8FF" w14:textId="77777777" w:rsidR="00D67E8C" w:rsidRPr="00D67E8C" w:rsidRDefault="00D67E8C" w:rsidP="00D67E8C">
      <w:pPr>
        <w:pStyle w:val="BodyTextIndent"/>
        <w:numPr>
          <w:ilvl w:val="2"/>
          <w:numId w:val="19"/>
        </w:numPr>
        <w:tabs>
          <w:tab w:val="clear" w:pos="2160"/>
          <w:tab w:val="left" w:pos="2430"/>
        </w:tabs>
        <w:overflowPunct/>
        <w:autoSpaceDE/>
        <w:autoSpaceDN/>
        <w:adjustRightInd/>
        <w:spacing w:afterLines="80" w:after="192"/>
        <w:ind w:left="2430" w:hanging="990"/>
        <w:jc w:val="both"/>
        <w:textAlignment w:val="auto"/>
        <w:rPr>
          <w:rFonts w:ascii="Arial" w:hAnsi="Arial" w:cs="Arial"/>
          <w:szCs w:val="24"/>
        </w:rPr>
      </w:pPr>
      <w:r w:rsidRPr="00D67E8C">
        <w:rPr>
          <w:rFonts w:ascii="Arial" w:hAnsi="Arial" w:cs="Arial"/>
          <w:szCs w:val="24"/>
        </w:rPr>
        <w:t xml:space="preserve">Pulsed Laser – A pulsed laser is one that must be fired to have the beam sent from the laser. It operates much like any other triggered device. The actual pulse is for </w:t>
      </w:r>
      <w:proofErr w:type="gramStart"/>
      <w:r w:rsidRPr="00D67E8C">
        <w:rPr>
          <w:rFonts w:ascii="Arial" w:hAnsi="Arial" w:cs="Arial"/>
          <w:szCs w:val="24"/>
        </w:rPr>
        <w:t>a specific</w:t>
      </w:r>
      <w:proofErr w:type="gramEnd"/>
      <w:r w:rsidRPr="00D67E8C">
        <w:rPr>
          <w:rFonts w:ascii="Arial" w:hAnsi="Arial" w:cs="Arial"/>
          <w:szCs w:val="24"/>
        </w:rPr>
        <w:t xml:space="preserve"> time duration.</w:t>
      </w:r>
    </w:p>
    <w:p w14:paraId="08C4C184" w14:textId="77777777" w:rsidR="00D67E8C" w:rsidRPr="00D67E8C" w:rsidRDefault="00D67E8C" w:rsidP="00D67E8C">
      <w:pPr>
        <w:pStyle w:val="BodyTextIndent"/>
        <w:numPr>
          <w:ilvl w:val="1"/>
          <w:numId w:val="19"/>
        </w:numPr>
        <w:spacing w:afterLines="80" w:after="192"/>
        <w:jc w:val="both"/>
        <w:rPr>
          <w:rFonts w:ascii="Arial" w:hAnsi="Arial" w:cs="Arial"/>
          <w:szCs w:val="24"/>
        </w:rPr>
      </w:pPr>
      <w:r w:rsidRPr="00D67E8C">
        <w:rPr>
          <w:rFonts w:ascii="Arial" w:hAnsi="Arial" w:cs="Arial"/>
          <w:szCs w:val="24"/>
        </w:rPr>
        <w:t>Classification and Registration</w:t>
      </w:r>
    </w:p>
    <w:p w14:paraId="7F40A53D" w14:textId="77777777" w:rsidR="00D67E8C" w:rsidRPr="00D67E8C" w:rsidRDefault="00D67E8C" w:rsidP="00D67E8C">
      <w:pPr>
        <w:pStyle w:val="Heading2"/>
        <w:tabs>
          <w:tab w:val="left" w:pos="2430"/>
        </w:tabs>
        <w:overflowPunct/>
        <w:autoSpaceDE/>
        <w:autoSpaceDN/>
        <w:adjustRightInd/>
        <w:spacing w:before="0" w:afterLines="80" w:after="192"/>
        <w:ind w:left="2430" w:hanging="990"/>
        <w:jc w:val="both"/>
        <w:textAlignment w:val="auto"/>
        <w:rPr>
          <w:b w:val="0"/>
          <w:i w:val="0"/>
          <w:sz w:val="24"/>
          <w:szCs w:val="24"/>
        </w:rPr>
      </w:pPr>
      <w:r w:rsidRPr="00D67E8C">
        <w:rPr>
          <w:b w:val="0"/>
          <w:i w:val="0"/>
          <w:sz w:val="24"/>
          <w:szCs w:val="24"/>
        </w:rPr>
        <w:t>3.3.1</w:t>
      </w:r>
      <w:r w:rsidRPr="00D67E8C">
        <w:rPr>
          <w:b w:val="0"/>
          <w:i w:val="0"/>
          <w:sz w:val="24"/>
          <w:szCs w:val="24"/>
        </w:rPr>
        <w:tab/>
        <w:t xml:space="preserve">Classification of lasers will be done in accordance with US Food and Drug Administration (FDA) or American National Standards Institute specification ANSI Z136.1. Each Class </w:t>
      </w:r>
      <w:proofErr w:type="spellStart"/>
      <w:r w:rsidRPr="00D67E8C">
        <w:rPr>
          <w:b w:val="0"/>
          <w:i w:val="0"/>
          <w:sz w:val="24"/>
          <w:szCs w:val="24"/>
        </w:rPr>
        <w:t>IIIb</w:t>
      </w:r>
      <w:proofErr w:type="spellEnd"/>
      <w:r w:rsidRPr="00D67E8C">
        <w:rPr>
          <w:b w:val="0"/>
          <w:i w:val="0"/>
          <w:sz w:val="24"/>
          <w:szCs w:val="24"/>
        </w:rPr>
        <w:t xml:space="preserve"> or IV laser at (COMPANY) must be registered, and must have a Permit issued by the (COMPANY) LSO. </w:t>
      </w:r>
    </w:p>
    <w:p w14:paraId="6E100F84" w14:textId="77777777" w:rsidR="00D67E8C" w:rsidRPr="00D67E8C" w:rsidRDefault="00D67E8C" w:rsidP="00D67E8C">
      <w:pPr>
        <w:pStyle w:val="Heading2"/>
        <w:tabs>
          <w:tab w:val="left" w:pos="2430"/>
        </w:tabs>
        <w:overflowPunct/>
        <w:autoSpaceDE/>
        <w:autoSpaceDN/>
        <w:adjustRightInd/>
        <w:spacing w:before="0" w:afterLines="80" w:after="192"/>
        <w:ind w:left="2430" w:hanging="990"/>
        <w:jc w:val="both"/>
        <w:textAlignment w:val="auto"/>
        <w:rPr>
          <w:b w:val="0"/>
          <w:i w:val="0"/>
          <w:sz w:val="24"/>
          <w:szCs w:val="24"/>
        </w:rPr>
      </w:pPr>
      <w:r w:rsidRPr="00D67E8C">
        <w:rPr>
          <w:b w:val="0"/>
          <w:i w:val="0"/>
          <w:sz w:val="24"/>
          <w:szCs w:val="24"/>
        </w:rPr>
        <w:t>3.3.2</w:t>
      </w:r>
      <w:r w:rsidRPr="00D67E8C">
        <w:rPr>
          <w:b w:val="0"/>
          <w:i w:val="0"/>
          <w:sz w:val="24"/>
          <w:szCs w:val="24"/>
        </w:rPr>
        <w:tab/>
        <w:t xml:space="preserve">Several types of semiconductor lasers require a Permit if the cumulative power exceeds Class </w:t>
      </w:r>
      <w:proofErr w:type="spellStart"/>
      <w:r w:rsidRPr="00D67E8C">
        <w:rPr>
          <w:b w:val="0"/>
          <w:i w:val="0"/>
          <w:sz w:val="24"/>
          <w:szCs w:val="24"/>
        </w:rPr>
        <w:t>IIIa</w:t>
      </w:r>
      <w:proofErr w:type="spellEnd"/>
      <w:r w:rsidRPr="00D67E8C">
        <w:rPr>
          <w:b w:val="0"/>
          <w:i w:val="0"/>
          <w:sz w:val="24"/>
          <w:szCs w:val="24"/>
        </w:rPr>
        <w:t xml:space="preserve"> limits. Lasers which are classified as </w:t>
      </w:r>
      <w:proofErr w:type="spellStart"/>
      <w:r w:rsidRPr="00D67E8C">
        <w:rPr>
          <w:b w:val="0"/>
          <w:i w:val="0"/>
          <w:sz w:val="24"/>
          <w:szCs w:val="24"/>
        </w:rPr>
        <w:t>IIIa</w:t>
      </w:r>
      <w:proofErr w:type="spellEnd"/>
      <w:r w:rsidRPr="00D67E8C">
        <w:rPr>
          <w:b w:val="0"/>
          <w:i w:val="0"/>
          <w:sz w:val="24"/>
          <w:szCs w:val="24"/>
        </w:rPr>
        <w:t xml:space="preserve"> or lower, but which contain </w:t>
      </w:r>
      <w:proofErr w:type="gramStart"/>
      <w:r w:rsidRPr="00D67E8C">
        <w:rPr>
          <w:b w:val="0"/>
          <w:i w:val="0"/>
          <w:sz w:val="24"/>
          <w:szCs w:val="24"/>
        </w:rPr>
        <w:t>a</w:t>
      </w:r>
      <w:proofErr w:type="gramEnd"/>
      <w:r w:rsidRPr="00D67E8C">
        <w:rPr>
          <w:b w:val="0"/>
          <w:i w:val="0"/>
          <w:sz w:val="24"/>
          <w:szCs w:val="24"/>
        </w:rPr>
        <w:t xml:space="preserve"> </w:t>
      </w:r>
      <w:proofErr w:type="spellStart"/>
      <w:r w:rsidRPr="00D67E8C">
        <w:rPr>
          <w:b w:val="0"/>
          <w:i w:val="0"/>
          <w:sz w:val="24"/>
          <w:szCs w:val="24"/>
        </w:rPr>
        <w:t>IIIb</w:t>
      </w:r>
      <w:proofErr w:type="spellEnd"/>
      <w:r w:rsidRPr="00D67E8C">
        <w:rPr>
          <w:b w:val="0"/>
          <w:i w:val="0"/>
          <w:sz w:val="24"/>
          <w:szCs w:val="24"/>
        </w:rPr>
        <w:t xml:space="preserve"> or IV laser, must be controlled at the higher classification if the class </w:t>
      </w:r>
      <w:proofErr w:type="spellStart"/>
      <w:r w:rsidRPr="00D67E8C">
        <w:rPr>
          <w:b w:val="0"/>
          <w:i w:val="0"/>
          <w:sz w:val="24"/>
          <w:szCs w:val="24"/>
        </w:rPr>
        <w:t>IIIb</w:t>
      </w:r>
      <w:proofErr w:type="spellEnd"/>
      <w:r w:rsidRPr="00D67E8C">
        <w:rPr>
          <w:b w:val="0"/>
          <w:i w:val="0"/>
          <w:sz w:val="24"/>
          <w:szCs w:val="24"/>
        </w:rPr>
        <w:t xml:space="preserve"> or IV laser is accessed. Any class </w:t>
      </w:r>
      <w:proofErr w:type="spellStart"/>
      <w:r w:rsidRPr="00D67E8C">
        <w:rPr>
          <w:b w:val="0"/>
          <w:i w:val="0"/>
          <w:sz w:val="24"/>
          <w:szCs w:val="24"/>
        </w:rPr>
        <w:t>IIIb</w:t>
      </w:r>
      <w:proofErr w:type="spellEnd"/>
      <w:r w:rsidRPr="00D67E8C">
        <w:rPr>
          <w:b w:val="0"/>
          <w:i w:val="0"/>
          <w:sz w:val="24"/>
          <w:szCs w:val="24"/>
        </w:rPr>
        <w:t xml:space="preserve"> and IV laser will be referred to as "laser" unless otherwise noted. Each Permittee must be responsible for establishing and supporting laser safety for the Permitted laser. </w:t>
      </w:r>
    </w:p>
    <w:p w14:paraId="79302C9E" w14:textId="77777777" w:rsidR="00D67E8C" w:rsidRPr="00D67E8C" w:rsidRDefault="00D67E8C" w:rsidP="00D67E8C">
      <w:pPr>
        <w:numPr>
          <w:ilvl w:val="1"/>
          <w:numId w:val="21"/>
        </w:numPr>
        <w:spacing w:afterLines="80" w:after="192"/>
        <w:jc w:val="both"/>
        <w:rPr>
          <w:rFonts w:ascii="Arial" w:hAnsi="Arial" w:cs="Arial"/>
          <w:sz w:val="24"/>
          <w:szCs w:val="24"/>
        </w:rPr>
      </w:pPr>
      <w:r w:rsidRPr="00D67E8C">
        <w:rPr>
          <w:rFonts w:ascii="Arial" w:hAnsi="Arial" w:cs="Arial"/>
          <w:sz w:val="24"/>
          <w:szCs w:val="24"/>
        </w:rPr>
        <w:t>Laser Internal Registration Information</w:t>
      </w:r>
    </w:p>
    <w:p w14:paraId="482C985E" w14:textId="77777777" w:rsidR="00D67E8C" w:rsidRPr="00D67E8C" w:rsidRDefault="00D67E8C" w:rsidP="00D67E8C">
      <w:pPr>
        <w:pStyle w:val="1stindent"/>
        <w:numPr>
          <w:ilvl w:val="2"/>
          <w:numId w:val="21"/>
        </w:numPr>
        <w:tabs>
          <w:tab w:val="left" w:pos="2430"/>
        </w:tabs>
        <w:spacing w:afterLines="80" w:after="192"/>
        <w:ind w:left="2430" w:hanging="990"/>
        <w:jc w:val="both"/>
        <w:rPr>
          <w:rFonts w:cs="Arial"/>
          <w:szCs w:val="24"/>
        </w:rPr>
      </w:pPr>
      <w:r w:rsidRPr="00D67E8C">
        <w:rPr>
          <w:rFonts w:cs="Arial"/>
          <w:szCs w:val="24"/>
        </w:rPr>
        <w:t xml:space="preserve">Each laser which is possessed, purchased, manufactured, created, assembled or otherwise received by any person or group at (COMPANY) must have a (COMPANY) Permit issued by the LSO. </w:t>
      </w:r>
    </w:p>
    <w:p w14:paraId="71DE286F" w14:textId="77777777" w:rsidR="00D67E8C" w:rsidRDefault="00D67E8C" w:rsidP="00D67E8C">
      <w:pPr>
        <w:pStyle w:val="1stindent"/>
        <w:numPr>
          <w:ilvl w:val="2"/>
          <w:numId w:val="21"/>
        </w:numPr>
        <w:tabs>
          <w:tab w:val="left" w:pos="2430"/>
        </w:tabs>
        <w:spacing w:afterLines="80" w:after="192"/>
        <w:ind w:left="2430" w:hanging="990"/>
        <w:jc w:val="both"/>
        <w:rPr>
          <w:rFonts w:cs="Arial"/>
          <w:szCs w:val="24"/>
        </w:rPr>
      </w:pPr>
      <w:r w:rsidRPr="00D67E8C">
        <w:rPr>
          <w:rFonts w:cs="Arial"/>
          <w:szCs w:val="24"/>
        </w:rPr>
        <w:t>Application for the Permit must be submitted to the (COMPANY) LSO by the receiving party as soon as possible, but in no case more than 10 days following receipt of the laser.</w:t>
      </w:r>
    </w:p>
    <w:p w14:paraId="72C225CE" w14:textId="77777777" w:rsidR="003E4C15" w:rsidRPr="00D67E8C" w:rsidRDefault="003E4C15" w:rsidP="003E4C15">
      <w:pPr>
        <w:pStyle w:val="1stindent"/>
        <w:tabs>
          <w:tab w:val="left" w:pos="2430"/>
        </w:tabs>
        <w:spacing w:afterLines="80" w:after="192"/>
        <w:jc w:val="both"/>
        <w:rPr>
          <w:rFonts w:cs="Arial"/>
          <w:szCs w:val="24"/>
        </w:rPr>
      </w:pPr>
    </w:p>
    <w:p w14:paraId="1D3136DD" w14:textId="77777777" w:rsidR="00D67E8C" w:rsidRPr="00D67E8C" w:rsidRDefault="00D67E8C" w:rsidP="00D67E8C">
      <w:pPr>
        <w:pStyle w:val="1stindent"/>
        <w:numPr>
          <w:ilvl w:val="2"/>
          <w:numId w:val="21"/>
        </w:numPr>
        <w:tabs>
          <w:tab w:val="left" w:pos="2430"/>
        </w:tabs>
        <w:spacing w:afterLines="80" w:after="192"/>
        <w:ind w:left="2430" w:hanging="990"/>
        <w:jc w:val="both"/>
        <w:rPr>
          <w:rFonts w:cs="Arial"/>
          <w:szCs w:val="24"/>
        </w:rPr>
      </w:pPr>
      <w:r w:rsidRPr="00D67E8C">
        <w:rPr>
          <w:rFonts w:cs="Arial"/>
          <w:szCs w:val="24"/>
        </w:rPr>
        <w:t>See the appendicies of this section for Laser Permit Application forms.</w:t>
      </w:r>
    </w:p>
    <w:p w14:paraId="04128CD6" w14:textId="77777777" w:rsidR="00D67E8C" w:rsidRPr="00D67E8C" w:rsidRDefault="00D67E8C" w:rsidP="00D67E8C">
      <w:pPr>
        <w:pStyle w:val="Heading2"/>
        <w:numPr>
          <w:ilvl w:val="1"/>
          <w:numId w:val="21"/>
        </w:numPr>
        <w:overflowPunct/>
        <w:autoSpaceDE/>
        <w:autoSpaceDN/>
        <w:adjustRightInd/>
        <w:spacing w:before="0" w:afterLines="80" w:after="192"/>
        <w:jc w:val="both"/>
        <w:textAlignment w:val="auto"/>
        <w:rPr>
          <w:b w:val="0"/>
          <w:i w:val="0"/>
          <w:sz w:val="24"/>
          <w:szCs w:val="24"/>
        </w:rPr>
      </w:pPr>
      <w:r w:rsidRPr="00D67E8C">
        <w:rPr>
          <w:b w:val="0"/>
          <w:i w:val="0"/>
          <w:sz w:val="24"/>
          <w:szCs w:val="24"/>
        </w:rPr>
        <w:t>Removal from Registration or Permit Cancellation</w:t>
      </w:r>
    </w:p>
    <w:p w14:paraId="56B1AB55" w14:textId="77777777" w:rsidR="00D67E8C" w:rsidRPr="00D67E8C" w:rsidRDefault="00D67E8C" w:rsidP="00D67E8C">
      <w:pPr>
        <w:pStyle w:val="Heading2"/>
        <w:numPr>
          <w:ilvl w:val="2"/>
          <w:numId w:val="21"/>
        </w:numPr>
        <w:tabs>
          <w:tab w:val="left" w:pos="2430"/>
        </w:tabs>
        <w:overflowPunct/>
        <w:autoSpaceDE/>
        <w:autoSpaceDN/>
        <w:adjustRightInd/>
        <w:spacing w:before="0" w:afterLines="80" w:after="192"/>
        <w:ind w:left="2430" w:hanging="990"/>
        <w:jc w:val="both"/>
        <w:textAlignment w:val="auto"/>
        <w:rPr>
          <w:b w:val="0"/>
          <w:i w:val="0"/>
          <w:sz w:val="24"/>
          <w:szCs w:val="24"/>
        </w:rPr>
      </w:pPr>
      <w:r w:rsidRPr="00D67E8C">
        <w:rPr>
          <w:b w:val="0"/>
          <w:i w:val="0"/>
          <w:sz w:val="24"/>
          <w:szCs w:val="24"/>
        </w:rPr>
        <w:t xml:space="preserve">Each laser that is rendered permanently inoperative by disassembly or destruction, or which is removed from the (COMPANY)’s control, surplus designation, or transfer to a non-(COMPANY) entity must: provide information regarding the condition or destination to (COMPANY)’s LSO not later than 10 days from its inoperative state or removal. The Permittee must provide disposition information to (COMPANY)’s LSO prior to leaving (COMPANY). </w:t>
      </w:r>
    </w:p>
    <w:p w14:paraId="7906C18E" w14:textId="77777777" w:rsidR="00D67E8C" w:rsidRPr="00D67E8C" w:rsidRDefault="00D67E8C" w:rsidP="00D67E8C">
      <w:pPr>
        <w:pStyle w:val="Heading2"/>
        <w:numPr>
          <w:ilvl w:val="1"/>
          <w:numId w:val="21"/>
        </w:numPr>
        <w:overflowPunct/>
        <w:autoSpaceDE/>
        <w:autoSpaceDN/>
        <w:adjustRightInd/>
        <w:spacing w:before="0" w:afterLines="80" w:after="192"/>
        <w:jc w:val="both"/>
        <w:textAlignment w:val="auto"/>
        <w:rPr>
          <w:b w:val="0"/>
          <w:i w:val="0"/>
          <w:sz w:val="24"/>
          <w:szCs w:val="24"/>
        </w:rPr>
      </w:pPr>
      <w:r w:rsidRPr="00D67E8C">
        <w:rPr>
          <w:b w:val="0"/>
          <w:i w:val="0"/>
          <w:sz w:val="24"/>
          <w:szCs w:val="24"/>
        </w:rPr>
        <w:t xml:space="preserve">Protective Eyewear </w:t>
      </w:r>
    </w:p>
    <w:p w14:paraId="133C5116" w14:textId="77777777" w:rsidR="00D67E8C" w:rsidRPr="00D67E8C" w:rsidRDefault="00D67E8C" w:rsidP="00D67E8C">
      <w:pPr>
        <w:pStyle w:val="1stindent"/>
        <w:numPr>
          <w:ilvl w:val="2"/>
          <w:numId w:val="21"/>
        </w:numPr>
        <w:tabs>
          <w:tab w:val="left" w:pos="2430"/>
        </w:tabs>
        <w:spacing w:afterLines="80" w:after="192"/>
        <w:ind w:left="2430" w:hanging="990"/>
        <w:jc w:val="both"/>
        <w:rPr>
          <w:rFonts w:cs="Arial"/>
          <w:szCs w:val="24"/>
        </w:rPr>
      </w:pPr>
      <w:r w:rsidRPr="00D67E8C">
        <w:rPr>
          <w:rFonts w:cs="Arial"/>
          <w:szCs w:val="24"/>
        </w:rPr>
        <w:t xml:space="preserve">Each person working with a laser will be provided protective eyewear that meets the requirements of the applicable ANSI Standards (ANSI Z136.1, Z87.1, etc.). </w:t>
      </w:r>
    </w:p>
    <w:p w14:paraId="0BFF6D12" w14:textId="77777777" w:rsidR="00D67E8C" w:rsidRPr="00D67E8C" w:rsidRDefault="00D67E8C" w:rsidP="00D67E8C">
      <w:pPr>
        <w:pStyle w:val="1stindent"/>
        <w:numPr>
          <w:ilvl w:val="2"/>
          <w:numId w:val="21"/>
        </w:numPr>
        <w:tabs>
          <w:tab w:val="left" w:pos="2430"/>
        </w:tabs>
        <w:spacing w:afterLines="80" w:after="192"/>
        <w:ind w:left="2430" w:hanging="990"/>
        <w:jc w:val="both"/>
        <w:rPr>
          <w:rFonts w:cs="Arial"/>
          <w:szCs w:val="24"/>
        </w:rPr>
      </w:pPr>
      <w:r w:rsidRPr="00D67E8C">
        <w:rPr>
          <w:rFonts w:cs="Arial"/>
          <w:szCs w:val="24"/>
        </w:rPr>
        <w:t xml:space="preserve">The eyewear must be located where person who operates the laser will have unrestricted access to the eyewear. </w:t>
      </w:r>
    </w:p>
    <w:p w14:paraId="6108083B" w14:textId="77777777" w:rsidR="00D67E8C" w:rsidRPr="00D67E8C" w:rsidRDefault="00D67E8C" w:rsidP="00D67E8C">
      <w:pPr>
        <w:pStyle w:val="1stindent"/>
        <w:numPr>
          <w:ilvl w:val="2"/>
          <w:numId w:val="21"/>
        </w:numPr>
        <w:tabs>
          <w:tab w:val="left" w:pos="2430"/>
        </w:tabs>
        <w:spacing w:afterLines="80" w:after="192"/>
        <w:ind w:left="2430" w:hanging="990"/>
        <w:jc w:val="both"/>
        <w:rPr>
          <w:rFonts w:cs="Arial"/>
          <w:szCs w:val="24"/>
        </w:rPr>
      </w:pPr>
      <w:r w:rsidRPr="00D67E8C">
        <w:rPr>
          <w:rFonts w:cs="Arial"/>
          <w:szCs w:val="24"/>
        </w:rPr>
        <w:t>The eyewear must be worn during any operation where a class IIIb or IV beam is not enclosed. This normally includes alignments.</w:t>
      </w:r>
    </w:p>
    <w:p w14:paraId="0C309E39" w14:textId="77777777" w:rsidR="00D67E8C" w:rsidRPr="00D67E8C" w:rsidRDefault="00D67E8C" w:rsidP="00D67E8C">
      <w:pPr>
        <w:pStyle w:val="1stindent"/>
        <w:numPr>
          <w:ilvl w:val="2"/>
          <w:numId w:val="21"/>
        </w:numPr>
        <w:tabs>
          <w:tab w:val="left" w:pos="2430"/>
        </w:tabs>
        <w:spacing w:afterLines="80" w:after="192"/>
        <w:ind w:left="2430" w:hanging="990"/>
        <w:jc w:val="both"/>
        <w:rPr>
          <w:rFonts w:cs="Arial"/>
          <w:szCs w:val="24"/>
        </w:rPr>
      </w:pPr>
      <w:r w:rsidRPr="00D67E8C">
        <w:rPr>
          <w:rFonts w:cs="Arial"/>
          <w:szCs w:val="24"/>
        </w:rPr>
        <w:t>Training on identification, proper fit, location, and use of eyewear must be included in the specific laser safety training.</w:t>
      </w:r>
    </w:p>
    <w:p w14:paraId="40329B91" w14:textId="77777777" w:rsidR="00D67E8C" w:rsidRPr="00D67E8C" w:rsidRDefault="00D67E8C" w:rsidP="00D67E8C">
      <w:pPr>
        <w:pStyle w:val="1stindent"/>
        <w:numPr>
          <w:ilvl w:val="2"/>
          <w:numId w:val="21"/>
        </w:numPr>
        <w:tabs>
          <w:tab w:val="left" w:pos="2430"/>
        </w:tabs>
        <w:spacing w:afterLines="80" w:after="192"/>
        <w:ind w:left="2430" w:hanging="990"/>
        <w:jc w:val="both"/>
        <w:rPr>
          <w:rFonts w:cs="Arial"/>
          <w:szCs w:val="24"/>
        </w:rPr>
      </w:pPr>
      <w:r w:rsidRPr="00D67E8C">
        <w:rPr>
          <w:rFonts w:cs="Arial"/>
          <w:szCs w:val="24"/>
        </w:rPr>
        <w:t>Protective eyewear must meet the following requirements:</w:t>
      </w:r>
    </w:p>
    <w:p w14:paraId="7086DF9E" w14:textId="77777777" w:rsidR="00D67E8C" w:rsidRPr="00D67E8C" w:rsidRDefault="00D67E8C" w:rsidP="00D67E8C">
      <w:pPr>
        <w:pStyle w:val="2ndindent"/>
        <w:tabs>
          <w:tab w:val="left" w:pos="3690"/>
        </w:tabs>
        <w:spacing w:afterLines="80" w:after="192"/>
        <w:ind w:left="3690" w:hanging="1260"/>
        <w:jc w:val="both"/>
        <w:rPr>
          <w:rFonts w:ascii="Arial" w:hAnsi="Arial" w:cs="Arial"/>
          <w:sz w:val="24"/>
          <w:szCs w:val="24"/>
        </w:rPr>
      </w:pPr>
      <w:r w:rsidRPr="00D67E8C">
        <w:rPr>
          <w:rFonts w:ascii="Arial" w:hAnsi="Arial" w:cs="Arial"/>
          <w:sz w:val="24"/>
          <w:szCs w:val="24"/>
        </w:rPr>
        <w:t xml:space="preserve">3.6.5.1. </w:t>
      </w:r>
      <w:r w:rsidRPr="00D67E8C">
        <w:rPr>
          <w:rFonts w:ascii="Arial" w:hAnsi="Arial" w:cs="Arial"/>
          <w:sz w:val="24"/>
          <w:szCs w:val="24"/>
        </w:rPr>
        <w:tab/>
        <w:t>Provide a comfortable and appropriate fit all around the area of the eye,</w:t>
      </w:r>
    </w:p>
    <w:p w14:paraId="013D975B" w14:textId="77777777" w:rsidR="00D67E8C" w:rsidRPr="00D67E8C" w:rsidRDefault="00D67E8C" w:rsidP="00D67E8C">
      <w:pPr>
        <w:pStyle w:val="2ndindent"/>
        <w:numPr>
          <w:ilvl w:val="3"/>
          <w:numId w:val="24"/>
        </w:numPr>
        <w:tabs>
          <w:tab w:val="left" w:pos="3690"/>
        </w:tabs>
        <w:spacing w:afterLines="80" w:after="192"/>
        <w:ind w:left="3690" w:hanging="1260"/>
        <w:jc w:val="both"/>
        <w:rPr>
          <w:rFonts w:ascii="Arial" w:hAnsi="Arial" w:cs="Arial"/>
          <w:sz w:val="24"/>
          <w:szCs w:val="24"/>
        </w:rPr>
      </w:pPr>
      <w:r w:rsidRPr="00D67E8C">
        <w:rPr>
          <w:rFonts w:ascii="Arial" w:hAnsi="Arial" w:cs="Arial"/>
          <w:sz w:val="24"/>
          <w:szCs w:val="24"/>
        </w:rPr>
        <w:t>Be in good physical condition to ensure the lenses retain all protective properties during its use,</w:t>
      </w:r>
    </w:p>
    <w:p w14:paraId="32E42133" w14:textId="77777777" w:rsidR="00D67E8C" w:rsidRPr="00D67E8C" w:rsidRDefault="00D67E8C" w:rsidP="00D67E8C">
      <w:pPr>
        <w:pStyle w:val="2ndindent"/>
        <w:numPr>
          <w:ilvl w:val="3"/>
          <w:numId w:val="24"/>
        </w:numPr>
        <w:tabs>
          <w:tab w:val="left" w:pos="3690"/>
        </w:tabs>
        <w:spacing w:afterLines="80" w:after="192"/>
        <w:ind w:left="3690" w:hanging="1260"/>
        <w:jc w:val="both"/>
        <w:rPr>
          <w:rFonts w:ascii="Arial" w:hAnsi="Arial" w:cs="Arial"/>
          <w:sz w:val="24"/>
          <w:szCs w:val="24"/>
        </w:rPr>
      </w:pPr>
      <w:r w:rsidRPr="00D67E8C">
        <w:rPr>
          <w:rFonts w:ascii="Arial" w:hAnsi="Arial" w:cs="Arial"/>
          <w:sz w:val="24"/>
          <w:szCs w:val="24"/>
        </w:rPr>
        <w:t xml:space="preserve">Be of optical density adequate for the laser energy involved, </w:t>
      </w:r>
    </w:p>
    <w:p w14:paraId="74DA82A2" w14:textId="77777777" w:rsidR="00D67E8C" w:rsidRPr="00D67E8C" w:rsidRDefault="00D67E8C" w:rsidP="00D67E8C">
      <w:pPr>
        <w:pStyle w:val="2ndindent"/>
        <w:numPr>
          <w:ilvl w:val="3"/>
          <w:numId w:val="24"/>
        </w:numPr>
        <w:tabs>
          <w:tab w:val="left" w:pos="3690"/>
        </w:tabs>
        <w:spacing w:afterLines="80" w:after="192"/>
        <w:ind w:left="3690" w:hanging="1260"/>
        <w:jc w:val="both"/>
        <w:rPr>
          <w:rFonts w:ascii="Arial" w:hAnsi="Arial" w:cs="Arial"/>
          <w:sz w:val="24"/>
          <w:szCs w:val="24"/>
        </w:rPr>
      </w:pPr>
      <w:r w:rsidRPr="00D67E8C">
        <w:rPr>
          <w:rFonts w:ascii="Arial" w:hAnsi="Arial" w:cs="Arial"/>
          <w:sz w:val="24"/>
          <w:szCs w:val="24"/>
        </w:rPr>
        <w:t>Have the optical density or densities (density necessary to stop or shield the direct contact of the laser beam) and associated wavelengths permanently labeled on the filters or eyewear,</w:t>
      </w:r>
    </w:p>
    <w:p w14:paraId="7DD275C6" w14:textId="77777777" w:rsidR="00D67E8C" w:rsidRDefault="00D67E8C" w:rsidP="00D67E8C">
      <w:pPr>
        <w:pStyle w:val="2ndindent"/>
        <w:numPr>
          <w:ilvl w:val="3"/>
          <w:numId w:val="24"/>
        </w:numPr>
        <w:tabs>
          <w:tab w:val="left" w:pos="3690"/>
        </w:tabs>
        <w:spacing w:afterLines="80" w:after="192"/>
        <w:ind w:left="3690" w:hanging="1260"/>
        <w:jc w:val="both"/>
        <w:rPr>
          <w:rFonts w:ascii="Arial" w:hAnsi="Arial" w:cs="Arial"/>
          <w:sz w:val="24"/>
          <w:szCs w:val="24"/>
        </w:rPr>
      </w:pPr>
      <w:r w:rsidRPr="00D67E8C">
        <w:rPr>
          <w:rFonts w:ascii="Arial" w:hAnsi="Arial" w:cs="Arial"/>
          <w:sz w:val="24"/>
          <w:szCs w:val="24"/>
        </w:rPr>
        <w:t xml:space="preserve">Be examined at intervals not less than 12 months, to ensure the reliability of the protective filters and integrity of the holders. Unreliable eyewear must be discarded and replaced., </w:t>
      </w:r>
    </w:p>
    <w:p w14:paraId="0DFD2B30" w14:textId="77777777" w:rsidR="003E4C15" w:rsidRDefault="003E4C15">
      <w:pPr>
        <w:spacing w:after="200" w:line="276" w:lineRule="auto"/>
        <w:rPr>
          <w:rFonts w:ascii="Arial" w:hAnsi="Arial" w:cs="Arial"/>
          <w:noProof/>
          <w:sz w:val="24"/>
          <w:szCs w:val="24"/>
        </w:rPr>
      </w:pPr>
      <w:r>
        <w:rPr>
          <w:rFonts w:ascii="Arial" w:hAnsi="Arial" w:cs="Arial"/>
          <w:sz w:val="24"/>
          <w:szCs w:val="24"/>
        </w:rPr>
        <w:br w:type="page"/>
      </w:r>
    </w:p>
    <w:p w14:paraId="446E8676" w14:textId="77777777" w:rsidR="003E4C15" w:rsidRPr="00D67E8C" w:rsidRDefault="003E4C15" w:rsidP="003E4C15">
      <w:pPr>
        <w:pStyle w:val="2ndindent"/>
        <w:tabs>
          <w:tab w:val="left" w:pos="3690"/>
        </w:tabs>
        <w:spacing w:afterLines="80" w:after="192"/>
        <w:ind w:left="0" w:firstLine="0"/>
        <w:jc w:val="both"/>
        <w:rPr>
          <w:rFonts w:ascii="Arial" w:hAnsi="Arial" w:cs="Arial"/>
          <w:sz w:val="24"/>
          <w:szCs w:val="24"/>
        </w:rPr>
      </w:pPr>
    </w:p>
    <w:p w14:paraId="5F293548" w14:textId="77777777" w:rsidR="00D67E8C" w:rsidRPr="00D67E8C" w:rsidRDefault="00D67E8C" w:rsidP="00D67E8C">
      <w:pPr>
        <w:pStyle w:val="2ndindent"/>
        <w:numPr>
          <w:ilvl w:val="3"/>
          <w:numId w:val="24"/>
        </w:numPr>
        <w:tabs>
          <w:tab w:val="left" w:pos="1530"/>
          <w:tab w:val="left" w:pos="3690"/>
        </w:tabs>
        <w:spacing w:afterLines="80" w:after="192"/>
        <w:ind w:left="3690" w:hanging="1260"/>
        <w:jc w:val="both"/>
        <w:rPr>
          <w:rFonts w:ascii="Arial" w:hAnsi="Arial" w:cs="Arial"/>
          <w:sz w:val="24"/>
          <w:szCs w:val="24"/>
        </w:rPr>
      </w:pPr>
      <w:r w:rsidRPr="00D67E8C">
        <w:rPr>
          <w:rFonts w:ascii="Arial" w:hAnsi="Arial" w:cs="Arial"/>
          <w:sz w:val="24"/>
          <w:szCs w:val="24"/>
        </w:rPr>
        <w:t>The optical density of the protective eyewear must be appropriate for the specific frequency and pulse length of the laser beam in use, and must provide reduction of the incident energy to less than the MPE of the laser. The pulse length and frequency of pulse repetition of pulsed lasers must be included in selecting appropriate protective eyewear.</w:t>
      </w:r>
    </w:p>
    <w:p w14:paraId="4AEDF1E2" w14:textId="77777777" w:rsidR="00D67E8C" w:rsidRPr="00D67E8C" w:rsidRDefault="00D67E8C" w:rsidP="00D67E8C">
      <w:pPr>
        <w:pStyle w:val="Heading2"/>
        <w:numPr>
          <w:ilvl w:val="1"/>
          <w:numId w:val="21"/>
        </w:numPr>
        <w:overflowPunct/>
        <w:autoSpaceDE/>
        <w:autoSpaceDN/>
        <w:adjustRightInd/>
        <w:spacing w:before="0" w:afterLines="80" w:after="192"/>
        <w:jc w:val="both"/>
        <w:textAlignment w:val="auto"/>
        <w:rPr>
          <w:b w:val="0"/>
          <w:i w:val="0"/>
          <w:sz w:val="24"/>
          <w:szCs w:val="24"/>
        </w:rPr>
      </w:pPr>
      <w:r w:rsidRPr="00D67E8C">
        <w:rPr>
          <w:b w:val="0"/>
          <w:i w:val="0"/>
          <w:sz w:val="24"/>
          <w:szCs w:val="24"/>
        </w:rPr>
        <w:t>Laser Safety Surveys</w:t>
      </w:r>
    </w:p>
    <w:p w14:paraId="25654611" w14:textId="77777777" w:rsidR="00D67E8C" w:rsidRPr="00D67E8C" w:rsidRDefault="00D67E8C" w:rsidP="00D67E8C">
      <w:pPr>
        <w:pStyle w:val="1stindent"/>
        <w:numPr>
          <w:ilvl w:val="2"/>
          <w:numId w:val="21"/>
        </w:numPr>
        <w:tabs>
          <w:tab w:val="left" w:pos="2430"/>
        </w:tabs>
        <w:spacing w:afterLines="80" w:after="192"/>
        <w:ind w:left="2430" w:hanging="990"/>
        <w:jc w:val="both"/>
        <w:rPr>
          <w:rFonts w:cs="Arial"/>
          <w:szCs w:val="24"/>
        </w:rPr>
      </w:pPr>
      <w:r w:rsidRPr="00D67E8C">
        <w:rPr>
          <w:rFonts w:cs="Arial"/>
          <w:szCs w:val="24"/>
        </w:rPr>
        <w:t>Each area where lasers are used or each laser laboratory will have a survey performed by the (COMPANY) LSO.The survey must be performed using Laser Survey Form found in the appendicies part of this section.</w:t>
      </w:r>
    </w:p>
    <w:p w14:paraId="393DC149" w14:textId="77777777" w:rsidR="00D67E8C" w:rsidRPr="00D67E8C" w:rsidRDefault="00D67E8C" w:rsidP="00D67E8C">
      <w:pPr>
        <w:pStyle w:val="1stindent"/>
        <w:numPr>
          <w:ilvl w:val="2"/>
          <w:numId w:val="21"/>
        </w:numPr>
        <w:tabs>
          <w:tab w:val="left" w:pos="2430"/>
        </w:tabs>
        <w:spacing w:afterLines="80" w:after="192"/>
        <w:ind w:left="2430" w:hanging="990"/>
        <w:jc w:val="both"/>
        <w:rPr>
          <w:rFonts w:cs="Arial"/>
          <w:szCs w:val="24"/>
        </w:rPr>
      </w:pPr>
      <w:r w:rsidRPr="00D67E8C">
        <w:rPr>
          <w:rFonts w:cs="Arial"/>
          <w:szCs w:val="24"/>
        </w:rPr>
        <w:t>Laser Safety surveys must be performed at least annually, and must be performed prior to operating a laser for the first time after assembly, maintenance, or modification of the beam path, operating wavelength, or power level. Survey records will be retained for inspection by the (COMPANY) LSO. This survey will be conducted per the (COMPANY) Compliance Calendar.</w:t>
      </w:r>
    </w:p>
    <w:p w14:paraId="112CCF76" w14:textId="77777777" w:rsidR="00D67E8C" w:rsidRPr="00D67E8C" w:rsidRDefault="00D67E8C" w:rsidP="00D67E8C">
      <w:pPr>
        <w:numPr>
          <w:ilvl w:val="1"/>
          <w:numId w:val="21"/>
        </w:numPr>
        <w:spacing w:afterLines="80" w:after="192"/>
        <w:jc w:val="both"/>
        <w:rPr>
          <w:rFonts w:ascii="Arial" w:hAnsi="Arial" w:cs="Arial"/>
          <w:sz w:val="24"/>
          <w:szCs w:val="24"/>
        </w:rPr>
      </w:pPr>
      <w:r w:rsidRPr="00D67E8C">
        <w:rPr>
          <w:rFonts w:ascii="Arial" w:hAnsi="Arial" w:cs="Arial"/>
          <w:sz w:val="24"/>
          <w:szCs w:val="24"/>
        </w:rPr>
        <w:t xml:space="preserve">Laser Safety Standard Operating Procedures </w:t>
      </w:r>
    </w:p>
    <w:p w14:paraId="7F1F8F58" w14:textId="77777777" w:rsidR="00D67E8C" w:rsidRPr="00D67E8C" w:rsidRDefault="00D67E8C" w:rsidP="00D67E8C">
      <w:pPr>
        <w:pStyle w:val="1stindent"/>
        <w:numPr>
          <w:ilvl w:val="2"/>
          <w:numId w:val="21"/>
        </w:numPr>
        <w:tabs>
          <w:tab w:val="left" w:pos="2430"/>
        </w:tabs>
        <w:spacing w:afterLines="80" w:after="192"/>
        <w:ind w:left="2430" w:hanging="990"/>
        <w:jc w:val="both"/>
        <w:rPr>
          <w:rFonts w:cs="Arial"/>
          <w:szCs w:val="24"/>
        </w:rPr>
      </w:pPr>
      <w:r w:rsidRPr="00D67E8C">
        <w:rPr>
          <w:rFonts w:cs="Arial"/>
          <w:szCs w:val="24"/>
        </w:rPr>
        <w:t xml:space="preserve">Each laser must have a Laser Safety Standard Operating Procedure (SOP) written for its operation. An SOP is the same as a laboratory/laser/research specific protocol that specifies safe use and procedures for the laser system. </w:t>
      </w:r>
    </w:p>
    <w:p w14:paraId="78CB2CFC" w14:textId="77777777" w:rsidR="00D67E8C" w:rsidRPr="00D67E8C" w:rsidRDefault="00D67E8C" w:rsidP="00D67E8C">
      <w:pPr>
        <w:pStyle w:val="1stindent"/>
        <w:numPr>
          <w:ilvl w:val="2"/>
          <w:numId w:val="21"/>
        </w:numPr>
        <w:tabs>
          <w:tab w:val="left" w:pos="2430"/>
        </w:tabs>
        <w:spacing w:afterLines="80" w:after="192"/>
        <w:ind w:left="2430" w:hanging="990"/>
        <w:jc w:val="both"/>
        <w:rPr>
          <w:rFonts w:cs="Arial"/>
          <w:szCs w:val="24"/>
        </w:rPr>
      </w:pPr>
      <w:r w:rsidRPr="00D67E8C">
        <w:rPr>
          <w:rFonts w:cs="Arial"/>
          <w:szCs w:val="24"/>
        </w:rPr>
        <w:t xml:space="preserve">The SOP must be present at the operating console or control panel of the laser. </w:t>
      </w:r>
    </w:p>
    <w:p w14:paraId="2589AFB7" w14:textId="77777777" w:rsidR="00D67E8C" w:rsidRPr="00D67E8C" w:rsidRDefault="00D67E8C" w:rsidP="00D67E8C">
      <w:pPr>
        <w:pStyle w:val="1stindent"/>
        <w:numPr>
          <w:ilvl w:val="2"/>
          <w:numId w:val="21"/>
        </w:numPr>
        <w:tabs>
          <w:tab w:val="left" w:pos="2430"/>
        </w:tabs>
        <w:spacing w:afterLines="80" w:after="192"/>
        <w:ind w:left="2430" w:hanging="990"/>
        <w:jc w:val="both"/>
        <w:rPr>
          <w:rFonts w:cs="Arial"/>
          <w:szCs w:val="24"/>
        </w:rPr>
      </w:pPr>
      <w:r w:rsidRPr="00D67E8C">
        <w:rPr>
          <w:rFonts w:cs="Arial"/>
          <w:szCs w:val="24"/>
        </w:rPr>
        <w:t>The SOP must include at a minimum operating instructions, safety eyewear parameters and instructions for proper use, interlock instructions, and a checklist for operation. The SOP must also include clear warnings to avoid possible exposure to laser and collateral radiation in excess of the MPE.</w:t>
      </w:r>
    </w:p>
    <w:p w14:paraId="2E26D62D" w14:textId="77777777" w:rsidR="00D67E8C" w:rsidRPr="00D67E8C" w:rsidRDefault="00D67E8C" w:rsidP="00D67E8C">
      <w:pPr>
        <w:pStyle w:val="1stindent"/>
        <w:numPr>
          <w:ilvl w:val="2"/>
          <w:numId w:val="21"/>
        </w:numPr>
        <w:tabs>
          <w:tab w:val="left" w:pos="2430"/>
        </w:tabs>
        <w:spacing w:afterLines="80" w:after="192"/>
        <w:ind w:left="2430" w:hanging="990"/>
        <w:jc w:val="both"/>
        <w:rPr>
          <w:rFonts w:cs="Arial"/>
          <w:szCs w:val="24"/>
        </w:rPr>
      </w:pPr>
      <w:r w:rsidRPr="00D67E8C">
        <w:rPr>
          <w:rFonts w:cs="Arial"/>
          <w:szCs w:val="24"/>
        </w:rPr>
        <w:t xml:space="preserve">The SOP will be available for inspection or review by (COMPANY)’s LSO at any time. </w:t>
      </w:r>
    </w:p>
    <w:p w14:paraId="22F335E5" w14:textId="77777777" w:rsidR="00D67E8C" w:rsidRPr="00D67E8C" w:rsidRDefault="00D67E8C" w:rsidP="00D67E8C">
      <w:pPr>
        <w:pStyle w:val="Heading2"/>
        <w:numPr>
          <w:ilvl w:val="1"/>
          <w:numId w:val="21"/>
        </w:numPr>
        <w:overflowPunct/>
        <w:autoSpaceDE/>
        <w:autoSpaceDN/>
        <w:adjustRightInd/>
        <w:spacing w:before="0" w:afterLines="80" w:after="192"/>
        <w:jc w:val="both"/>
        <w:textAlignment w:val="auto"/>
        <w:rPr>
          <w:b w:val="0"/>
          <w:i w:val="0"/>
          <w:sz w:val="24"/>
          <w:szCs w:val="24"/>
        </w:rPr>
      </w:pPr>
      <w:r w:rsidRPr="00D67E8C">
        <w:rPr>
          <w:b w:val="0"/>
          <w:i w:val="0"/>
          <w:sz w:val="24"/>
          <w:szCs w:val="24"/>
        </w:rPr>
        <w:t>Safety Interlocks and Warning Systems</w:t>
      </w:r>
    </w:p>
    <w:p w14:paraId="676758D9" w14:textId="77777777" w:rsidR="00D67E8C" w:rsidRPr="00D67E8C" w:rsidRDefault="00D67E8C" w:rsidP="00D67E8C">
      <w:pPr>
        <w:pStyle w:val="1stindent"/>
        <w:numPr>
          <w:ilvl w:val="2"/>
          <w:numId w:val="21"/>
        </w:numPr>
        <w:tabs>
          <w:tab w:val="left" w:pos="2430"/>
          <w:tab w:val="left" w:pos="2520"/>
        </w:tabs>
        <w:spacing w:afterLines="80" w:after="192"/>
        <w:ind w:left="2430" w:hanging="990"/>
        <w:jc w:val="both"/>
        <w:rPr>
          <w:rFonts w:cs="Arial"/>
          <w:szCs w:val="24"/>
        </w:rPr>
      </w:pPr>
      <w:r w:rsidRPr="00D67E8C">
        <w:rPr>
          <w:rFonts w:cs="Arial"/>
          <w:szCs w:val="24"/>
        </w:rPr>
        <w:t xml:space="preserve">Safety interlocks must be provided for any portion of the protective housing that by design can be removed or displaced without the use of tools during normal operation or maintenance, and thereby allows access to radiation above MPE limits. </w:t>
      </w:r>
    </w:p>
    <w:p w14:paraId="02C861B1" w14:textId="77777777" w:rsidR="00D67E8C" w:rsidRPr="00D67E8C" w:rsidRDefault="00D67E8C" w:rsidP="00D67E8C">
      <w:pPr>
        <w:pStyle w:val="1stindent"/>
        <w:numPr>
          <w:ilvl w:val="2"/>
          <w:numId w:val="21"/>
        </w:numPr>
        <w:tabs>
          <w:tab w:val="left" w:pos="2430"/>
          <w:tab w:val="left" w:pos="2520"/>
        </w:tabs>
        <w:spacing w:afterLines="80" w:after="192"/>
        <w:ind w:left="2430" w:hanging="990"/>
        <w:jc w:val="both"/>
        <w:rPr>
          <w:rFonts w:cs="Arial"/>
          <w:szCs w:val="24"/>
        </w:rPr>
      </w:pPr>
      <w:r w:rsidRPr="00D67E8C">
        <w:rPr>
          <w:rFonts w:cs="Arial"/>
          <w:szCs w:val="24"/>
        </w:rPr>
        <w:t>Adjustment during operation, service, testing, or maintenance of a laser containing interlocks must not cause the interlocks to become inoperative.</w:t>
      </w:r>
    </w:p>
    <w:p w14:paraId="5C586325" w14:textId="77777777" w:rsidR="00D67E8C" w:rsidRDefault="00D67E8C" w:rsidP="00D67E8C">
      <w:pPr>
        <w:pStyle w:val="1stindent"/>
        <w:numPr>
          <w:ilvl w:val="2"/>
          <w:numId w:val="21"/>
        </w:numPr>
        <w:tabs>
          <w:tab w:val="left" w:pos="2430"/>
          <w:tab w:val="left" w:pos="2520"/>
        </w:tabs>
        <w:spacing w:afterLines="80" w:after="192"/>
        <w:ind w:left="2430" w:hanging="990"/>
        <w:jc w:val="both"/>
        <w:rPr>
          <w:rFonts w:cs="Arial"/>
          <w:szCs w:val="24"/>
        </w:rPr>
      </w:pPr>
      <w:r w:rsidRPr="00D67E8C">
        <w:rPr>
          <w:rFonts w:cs="Arial"/>
          <w:szCs w:val="24"/>
        </w:rPr>
        <w:t>For pulsed lasers, interlocks will be designed to prevent firing of the laser.</w:t>
      </w:r>
    </w:p>
    <w:p w14:paraId="45E063DA" w14:textId="77777777" w:rsidR="003E4C15" w:rsidRPr="00D67E8C" w:rsidRDefault="003E4C15" w:rsidP="003E4C15">
      <w:pPr>
        <w:pStyle w:val="1stindent"/>
        <w:tabs>
          <w:tab w:val="left" w:pos="2430"/>
          <w:tab w:val="left" w:pos="2520"/>
        </w:tabs>
        <w:spacing w:afterLines="80" w:after="192"/>
        <w:ind w:left="0" w:firstLine="0"/>
        <w:jc w:val="both"/>
        <w:rPr>
          <w:rFonts w:cs="Arial"/>
          <w:szCs w:val="24"/>
        </w:rPr>
      </w:pPr>
    </w:p>
    <w:p w14:paraId="4C6371C5" w14:textId="77777777" w:rsidR="00D67E8C" w:rsidRPr="00D67E8C" w:rsidRDefault="00D67E8C" w:rsidP="00D67E8C">
      <w:pPr>
        <w:pStyle w:val="1stindent"/>
        <w:numPr>
          <w:ilvl w:val="2"/>
          <w:numId w:val="21"/>
        </w:numPr>
        <w:tabs>
          <w:tab w:val="left" w:pos="2430"/>
          <w:tab w:val="left" w:pos="2520"/>
        </w:tabs>
        <w:spacing w:afterLines="80" w:after="192"/>
        <w:ind w:left="2430" w:hanging="990"/>
        <w:jc w:val="both"/>
        <w:rPr>
          <w:rFonts w:cs="Arial"/>
          <w:szCs w:val="24"/>
        </w:rPr>
      </w:pPr>
      <w:r w:rsidRPr="00D67E8C">
        <w:rPr>
          <w:rFonts w:cs="Arial"/>
          <w:szCs w:val="24"/>
        </w:rPr>
        <w:t>Each class IIIb or IV laser system must provide visual or audible indication during the emission of accessible laser radiation. The indication must occur prior to emission of radiation with sufficient time to allow appropriate action to avoid exposure. Any visual indication (e.g., lights) must be visible through protective eyewear for the wavelength of the laser so that eyewear need not be removed to see it.</w:t>
      </w:r>
    </w:p>
    <w:p w14:paraId="1E1068A9" w14:textId="77777777" w:rsidR="00D67E8C" w:rsidRPr="00D67E8C" w:rsidRDefault="00D67E8C" w:rsidP="00D67E8C">
      <w:pPr>
        <w:pStyle w:val="1stindent"/>
        <w:numPr>
          <w:ilvl w:val="2"/>
          <w:numId w:val="21"/>
        </w:numPr>
        <w:tabs>
          <w:tab w:val="left" w:pos="2430"/>
        </w:tabs>
        <w:spacing w:afterLines="80" w:after="192"/>
        <w:ind w:left="2430" w:hanging="990"/>
        <w:jc w:val="both"/>
        <w:rPr>
          <w:rFonts w:cs="Arial"/>
          <w:szCs w:val="24"/>
        </w:rPr>
      </w:pPr>
      <w:r w:rsidRPr="00D67E8C">
        <w:rPr>
          <w:rFonts w:cs="Arial"/>
          <w:szCs w:val="24"/>
        </w:rPr>
        <w:t>Safety Interlock alternatives - The regulations recognize that in situations where an engineering control (automatic safety interlock) may be inappropriate, (COMPANY)’s LSO must specify alternate controls to obtain equivalent laser safety protection. Requests to use alternate controls may be submitted in writing to (COMPANY)’s LSO and, if accepted, will be documented in the SOP. Alternatives to interlocks must be established and the following will apply:</w:t>
      </w:r>
    </w:p>
    <w:p w14:paraId="768BE9EB" w14:textId="77777777" w:rsidR="00D67E8C" w:rsidRPr="00D67E8C" w:rsidRDefault="00D67E8C" w:rsidP="00D67E8C">
      <w:pPr>
        <w:pStyle w:val="2ndindent"/>
        <w:numPr>
          <w:ilvl w:val="3"/>
          <w:numId w:val="25"/>
        </w:numPr>
        <w:tabs>
          <w:tab w:val="left" w:pos="2700"/>
          <w:tab w:val="left" w:pos="3690"/>
        </w:tabs>
        <w:spacing w:afterLines="80" w:after="192"/>
        <w:ind w:left="3690" w:hanging="1260"/>
        <w:jc w:val="both"/>
        <w:rPr>
          <w:rFonts w:ascii="Arial" w:hAnsi="Arial" w:cs="Arial"/>
          <w:sz w:val="24"/>
          <w:szCs w:val="24"/>
        </w:rPr>
      </w:pPr>
      <w:r w:rsidRPr="00D67E8C">
        <w:rPr>
          <w:rFonts w:ascii="Arial" w:hAnsi="Arial" w:cs="Arial"/>
          <w:sz w:val="24"/>
          <w:szCs w:val="24"/>
        </w:rPr>
        <w:t xml:space="preserve">All authorized personnel must be trained in laser safety and appropriate personal protective equipment must be provided and worn upon entry. </w:t>
      </w:r>
    </w:p>
    <w:p w14:paraId="7099C3FF" w14:textId="77777777" w:rsidR="00D67E8C" w:rsidRPr="00D67E8C" w:rsidRDefault="00D67E8C" w:rsidP="00D67E8C">
      <w:pPr>
        <w:pStyle w:val="2ndindent"/>
        <w:numPr>
          <w:ilvl w:val="3"/>
          <w:numId w:val="25"/>
        </w:numPr>
        <w:tabs>
          <w:tab w:val="left" w:pos="3690"/>
        </w:tabs>
        <w:spacing w:afterLines="80" w:after="192"/>
        <w:ind w:left="3690" w:hanging="1260"/>
        <w:jc w:val="both"/>
        <w:rPr>
          <w:rFonts w:ascii="Arial" w:hAnsi="Arial" w:cs="Arial"/>
          <w:sz w:val="24"/>
          <w:szCs w:val="24"/>
        </w:rPr>
      </w:pPr>
      <w:r w:rsidRPr="00D67E8C">
        <w:rPr>
          <w:rFonts w:ascii="Arial" w:hAnsi="Arial" w:cs="Arial"/>
          <w:sz w:val="24"/>
          <w:szCs w:val="24"/>
        </w:rPr>
        <w:t>A door blocking barrier, screen, or curtains must be used to block, screen, or attenuate the laser radiation at the entryway. The level at the exterior of these devices must not exceed the applicable MPE, nor must personnel experience any exposure above the MPE immediately upon entry.</w:t>
      </w:r>
    </w:p>
    <w:p w14:paraId="5600EF91" w14:textId="77777777" w:rsidR="00D67E8C" w:rsidRPr="00D67E8C" w:rsidRDefault="00D67E8C" w:rsidP="00D67E8C">
      <w:pPr>
        <w:pStyle w:val="2ndindent"/>
        <w:numPr>
          <w:ilvl w:val="3"/>
          <w:numId w:val="25"/>
        </w:numPr>
        <w:tabs>
          <w:tab w:val="left" w:pos="1440"/>
          <w:tab w:val="left" w:pos="3690"/>
        </w:tabs>
        <w:spacing w:afterLines="80" w:after="192"/>
        <w:ind w:left="3690" w:hanging="1260"/>
        <w:jc w:val="both"/>
        <w:rPr>
          <w:rFonts w:ascii="Arial" w:hAnsi="Arial" w:cs="Arial"/>
          <w:sz w:val="24"/>
          <w:szCs w:val="24"/>
        </w:rPr>
      </w:pPr>
      <w:r w:rsidRPr="00D67E8C">
        <w:rPr>
          <w:rFonts w:ascii="Arial" w:hAnsi="Arial" w:cs="Arial"/>
          <w:sz w:val="24"/>
          <w:szCs w:val="24"/>
        </w:rPr>
        <w:t xml:space="preserve">If a laser is energized and operating at class IV levels then at the entryway there must be a visible or audible signal and other appropriate signage indicating laser operations. This indicator may be interfaced with the laser itself, the power supply, or manually operated in accordance with the SOP requiring its use. </w:t>
      </w:r>
    </w:p>
    <w:p w14:paraId="7CF37719" w14:textId="77777777" w:rsidR="00D67E8C" w:rsidRPr="00D67E8C" w:rsidRDefault="00D67E8C" w:rsidP="00D67E8C">
      <w:pPr>
        <w:pStyle w:val="2ndindent"/>
        <w:numPr>
          <w:ilvl w:val="3"/>
          <w:numId w:val="25"/>
        </w:numPr>
        <w:tabs>
          <w:tab w:val="left" w:pos="3690"/>
        </w:tabs>
        <w:spacing w:afterLines="80" w:after="192"/>
        <w:ind w:left="3690" w:hanging="1260"/>
        <w:jc w:val="both"/>
        <w:rPr>
          <w:rFonts w:ascii="Arial" w:hAnsi="Arial" w:cs="Arial"/>
          <w:sz w:val="24"/>
          <w:szCs w:val="24"/>
        </w:rPr>
      </w:pPr>
      <w:r w:rsidRPr="00D67E8C">
        <w:rPr>
          <w:rFonts w:ascii="Arial" w:hAnsi="Arial" w:cs="Arial"/>
          <w:sz w:val="24"/>
          <w:szCs w:val="24"/>
        </w:rPr>
        <w:t xml:space="preserve">For indoor controlled areas, during tests requiring continuous operation, the individual in charge of the controlled area may momentarily override the safety interlock. The sole purpose is to allow access to other authorized persons if it is clearly evident that there is no optical hazard at the entry area and protective eyewear is worn by the entering person. </w:t>
      </w:r>
    </w:p>
    <w:p w14:paraId="232CE9BA" w14:textId="77777777" w:rsidR="00D67E8C" w:rsidRDefault="00D67E8C" w:rsidP="00D67E8C">
      <w:pPr>
        <w:pStyle w:val="2ndindent"/>
        <w:numPr>
          <w:ilvl w:val="3"/>
          <w:numId w:val="25"/>
        </w:numPr>
        <w:tabs>
          <w:tab w:val="left" w:pos="3690"/>
        </w:tabs>
        <w:spacing w:afterLines="80" w:after="192"/>
        <w:ind w:left="3690" w:hanging="1260"/>
        <w:jc w:val="both"/>
        <w:rPr>
          <w:rFonts w:ascii="Arial" w:hAnsi="Arial" w:cs="Arial"/>
          <w:sz w:val="24"/>
          <w:szCs w:val="24"/>
        </w:rPr>
      </w:pPr>
      <w:r w:rsidRPr="00D67E8C">
        <w:rPr>
          <w:rFonts w:ascii="Arial" w:hAnsi="Arial" w:cs="Arial"/>
          <w:sz w:val="24"/>
          <w:szCs w:val="24"/>
        </w:rPr>
        <w:t>For outdoor controlled areas (such as atmospheric tests) the (COMPANY)  LSO must contact the Federal Aviation Administration or other appropriate agencies as necessary and must notify (COMPANY)’s LSO or Director of EHS three working days prior to operation of class IV levels of laser energy.</w:t>
      </w:r>
    </w:p>
    <w:p w14:paraId="0D0F50C7" w14:textId="77777777" w:rsidR="003E4C15" w:rsidRDefault="003E4C15">
      <w:pPr>
        <w:spacing w:after="200" w:line="276" w:lineRule="auto"/>
        <w:rPr>
          <w:rFonts w:ascii="Arial" w:hAnsi="Arial" w:cs="Arial"/>
          <w:noProof/>
          <w:sz w:val="24"/>
          <w:szCs w:val="24"/>
        </w:rPr>
      </w:pPr>
      <w:r>
        <w:rPr>
          <w:rFonts w:ascii="Arial" w:hAnsi="Arial" w:cs="Arial"/>
          <w:sz w:val="24"/>
          <w:szCs w:val="24"/>
        </w:rPr>
        <w:br w:type="page"/>
      </w:r>
    </w:p>
    <w:p w14:paraId="1F9A8B5B" w14:textId="77777777" w:rsidR="003E4C15" w:rsidRPr="00D67E8C" w:rsidRDefault="003E4C15" w:rsidP="003E4C15">
      <w:pPr>
        <w:pStyle w:val="2ndindent"/>
        <w:tabs>
          <w:tab w:val="left" w:pos="3690"/>
        </w:tabs>
        <w:spacing w:afterLines="80" w:after="192"/>
        <w:ind w:left="0" w:firstLine="0"/>
        <w:jc w:val="both"/>
        <w:rPr>
          <w:rFonts w:ascii="Arial" w:hAnsi="Arial" w:cs="Arial"/>
          <w:sz w:val="24"/>
          <w:szCs w:val="24"/>
        </w:rPr>
      </w:pPr>
    </w:p>
    <w:p w14:paraId="06E0EA38" w14:textId="77777777" w:rsidR="00D67E8C" w:rsidRPr="00D67E8C" w:rsidRDefault="00D67E8C" w:rsidP="00D67E8C">
      <w:pPr>
        <w:pStyle w:val="2ndindent"/>
        <w:numPr>
          <w:ilvl w:val="3"/>
          <w:numId w:val="25"/>
        </w:numPr>
        <w:tabs>
          <w:tab w:val="left" w:pos="3690"/>
        </w:tabs>
        <w:spacing w:afterLines="80" w:after="192"/>
        <w:ind w:left="3690" w:hanging="1260"/>
        <w:jc w:val="both"/>
        <w:rPr>
          <w:rFonts w:ascii="Arial" w:hAnsi="Arial" w:cs="Arial"/>
          <w:sz w:val="24"/>
          <w:szCs w:val="24"/>
        </w:rPr>
      </w:pPr>
      <w:r w:rsidRPr="00D67E8C">
        <w:rPr>
          <w:rFonts w:ascii="Arial" w:hAnsi="Arial" w:cs="Arial"/>
          <w:sz w:val="24"/>
          <w:szCs w:val="24"/>
        </w:rPr>
        <w:t xml:space="preserve">When removal of panels or protective covers and/or overriding interlocks becomes necessary, such as for servicing, testing or maintenance and laser radiation exceeds the MPE, a temporary controlled area must be established and posted. The controlled area is one that will prohibit unauthorized personnel from entering, provide adequate shielding from the beam and beam scatter and one that provides adequate warning to curtail entry.  </w:t>
      </w:r>
    </w:p>
    <w:p w14:paraId="7D8616BE" w14:textId="77777777" w:rsidR="00D67E8C" w:rsidRPr="00D67E8C" w:rsidRDefault="00D67E8C" w:rsidP="00D67E8C">
      <w:pPr>
        <w:pStyle w:val="Heading2"/>
        <w:numPr>
          <w:ilvl w:val="1"/>
          <w:numId w:val="21"/>
        </w:numPr>
        <w:overflowPunct/>
        <w:autoSpaceDE/>
        <w:autoSpaceDN/>
        <w:adjustRightInd/>
        <w:spacing w:before="0" w:afterLines="80" w:after="192"/>
        <w:jc w:val="both"/>
        <w:textAlignment w:val="auto"/>
        <w:rPr>
          <w:b w:val="0"/>
          <w:i w:val="0"/>
          <w:sz w:val="24"/>
          <w:szCs w:val="24"/>
        </w:rPr>
      </w:pPr>
      <w:r w:rsidRPr="00D67E8C">
        <w:rPr>
          <w:b w:val="0"/>
          <w:i w:val="0"/>
          <w:sz w:val="24"/>
          <w:szCs w:val="24"/>
        </w:rPr>
        <w:t>Beam Control Precautions</w:t>
      </w:r>
    </w:p>
    <w:p w14:paraId="1C238444" w14:textId="77777777" w:rsidR="00D67E8C" w:rsidRPr="00D67E8C" w:rsidRDefault="00D67E8C" w:rsidP="00D67E8C">
      <w:pPr>
        <w:pStyle w:val="1stindent"/>
        <w:numPr>
          <w:ilvl w:val="2"/>
          <w:numId w:val="21"/>
        </w:numPr>
        <w:spacing w:afterLines="80" w:after="192"/>
        <w:ind w:left="2520" w:hanging="1080"/>
        <w:jc w:val="both"/>
        <w:rPr>
          <w:rFonts w:cs="Arial"/>
          <w:szCs w:val="24"/>
        </w:rPr>
      </w:pPr>
      <w:r w:rsidRPr="00D67E8C">
        <w:rPr>
          <w:rFonts w:cs="Arial"/>
          <w:szCs w:val="24"/>
        </w:rPr>
        <w:t xml:space="preserve">Individuals using lasers must </w:t>
      </w:r>
      <w:r w:rsidRPr="00D67E8C">
        <w:rPr>
          <w:rFonts w:cs="Arial"/>
          <w:bCs/>
          <w:szCs w:val="24"/>
        </w:rPr>
        <w:t xml:space="preserve">not </w:t>
      </w:r>
      <w:r w:rsidRPr="00D67E8C">
        <w:rPr>
          <w:rFonts w:cs="Arial"/>
          <w:szCs w:val="24"/>
        </w:rPr>
        <w:t xml:space="preserve">look directly into the beam or at a specular reflection, regardless of its power. </w:t>
      </w:r>
    </w:p>
    <w:p w14:paraId="1995E751" w14:textId="77777777" w:rsidR="00D67E8C" w:rsidRPr="00D67E8C" w:rsidRDefault="00D67E8C" w:rsidP="00D67E8C">
      <w:pPr>
        <w:pStyle w:val="1stindent"/>
        <w:numPr>
          <w:ilvl w:val="2"/>
          <w:numId w:val="21"/>
        </w:numPr>
        <w:spacing w:afterLines="80" w:after="192"/>
        <w:ind w:left="2520" w:hanging="1080"/>
        <w:jc w:val="both"/>
        <w:rPr>
          <w:rFonts w:cs="Arial"/>
          <w:szCs w:val="24"/>
        </w:rPr>
      </w:pPr>
      <w:r w:rsidRPr="00D67E8C">
        <w:rPr>
          <w:rFonts w:cs="Arial"/>
          <w:szCs w:val="24"/>
        </w:rPr>
        <w:t>The beam must be terminated at the end of its useful path. The termination is accomplished based upon the type and power of each laser. Some lasers can be stopped by something as simple as a sheet of paper, some need optically rated curtains and some may need a sand dump.</w:t>
      </w:r>
    </w:p>
    <w:p w14:paraId="26D7D443" w14:textId="77777777" w:rsidR="00D67E8C" w:rsidRPr="00D67E8C" w:rsidRDefault="00D67E8C" w:rsidP="00D67E8C">
      <w:pPr>
        <w:pStyle w:val="1stindent"/>
        <w:numPr>
          <w:ilvl w:val="2"/>
          <w:numId w:val="21"/>
        </w:numPr>
        <w:tabs>
          <w:tab w:val="left" w:pos="2520"/>
        </w:tabs>
        <w:spacing w:afterLines="80" w:after="192"/>
        <w:ind w:left="2520" w:hanging="1080"/>
        <w:jc w:val="both"/>
        <w:rPr>
          <w:rFonts w:cs="Arial"/>
          <w:szCs w:val="24"/>
        </w:rPr>
      </w:pPr>
      <w:r w:rsidRPr="00D67E8C">
        <w:rPr>
          <w:rFonts w:cs="Arial"/>
          <w:szCs w:val="24"/>
        </w:rPr>
        <w:t xml:space="preserve">The beam path must be at a point other than eye level when near personnel standing or sitting at a desk. </w:t>
      </w:r>
    </w:p>
    <w:p w14:paraId="40F6CCE8" w14:textId="77777777" w:rsidR="00D67E8C" w:rsidRPr="00D67E8C" w:rsidRDefault="00D67E8C" w:rsidP="00D67E8C">
      <w:pPr>
        <w:pStyle w:val="1stindent"/>
        <w:numPr>
          <w:ilvl w:val="2"/>
          <w:numId w:val="21"/>
        </w:numPr>
        <w:spacing w:afterLines="80" w:after="192"/>
        <w:ind w:left="2520" w:hanging="1080"/>
        <w:jc w:val="both"/>
        <w:rPr>
          <w:rFonts w:cs="Arial"/>
          <w:szCs w:val="24"/>
        </w:rPr>
      </w:pPr>
      <w:r w:rsidRPr="00D67E8C">
        <w:rPr>
          <w:rFonts w:cs="Arial"/>
          <w:szCs w:val="24"/>
        </w:rPr>
        <w:t xml:space="preserve">The laser must be oriented so that the beam is not directed toward entry  points to the controlled area or toward aisles. </w:t>
      </w:r>
    </w:p>
    <w:p w14:paraId="571FAD75" w14:textId="77777777" w:rsidR="00D67E8C" w:rsidRPr="00D67E8C" w:rsidRDefault="00D67E8C" w:rsidP="00D67E8C">
      <w:pPr>
        <w:pStyle w:val="1stindent"/>
        <w:numPr>
          <w:ilvl w:val="2"/>
          <w:numId w:val="21"/>
        </w:numPr>
        <w:spacing w:afterLines="80" w:after="192"/>
        <w:ind w:left="2520" w:hanging="1080"/>
        <w:jc w:val="both"/>
        <w:rPr>
          <w:rFonts w:cs="Arial"/>
          <w:szCs w:val="24"/>
        </w:rPr>
      </w:pPr>
      <w:r w:rsidRPr="00D67E8C">
        <w:rPr>
          <w:rFonts w:cs="Arial"/>
          <w:szCs w:val="24"/>
        </w:rPr>
        <w:t xml:space="preserve">The possibility of specular and diffuse reflections must be minimized. </w:t>
      </w:r>
    </w:p>
    <w:p w14:paraId="754E3EC9" w14:textId="77777777" w:rsidR="00D67E8C" w:rsidRPr="00D67E8C" w:rsidRDefault="00D67E8C" w:rsidP="00D67E8C">
      <w:pPr>
        <w:pStyle w:val="1stindent"/>
        <w:numPr>
          <w:ilvl w:val="2"/>
          <w:numId w:val="21"/>
        </w:numPr>
        <w:spacing w:afterLines="80" w:after="192"/>
        <w:ind w:left="2520" w:hanging="1080"/>
        <w:jc w:val="both"/>
        <w:rPr>
          <w:rFonts w:cs="Arial"/>
          <w:szCs w:val="24"/>
        </w:rPr>
      </w:pPr>
      <w:r w:rsidRPr="00D67E8C">
        <w:rPr>
          <w:rFonts w:cs="Arial"/>
          <w:szCs w:val="24"/>
        </w:rPr>
        <w:t xml:space="preserve">The laser must be securely mounted on a stable platform. </w:t>
      </w:r>
    </w:p>
    <w:p w14:paraId="55CBAAB1" w14:textId="77777777" w:rsidR="00D67E8C" w:rsidRPr="00D67E8C" w:rsidRDefault="00D67E8C" w:rsidP="00D67E8C">
      <w:pPr>
        <w:pStyle w:val="1stindent"/>
        <w:numPr>
          <w:ilvl w:val="2"/>
          <w:numId w:val="21"/>
        </w:numPr>
        <w:spacing w:afterLines="80" w:after="192"/>
        <w:ind w:left="2520" w:hanging="1080"/>
        <w:jc w:val="both"/>
        <w:rPr>
          <w:rFonts w:cs="Arial"/>
          <w:szCs w:val="24"/>
        </w:rPr>
      </w:pPr>
      <w:r w:rsidRPr="00D67E8C">
        <w:rPr>
          <w:rFonts w:cs="Arial"/>
          <w:szCs w:val="24"/>
        </w:rPr>
        <w:t xml:space="preserve">The laser beam traverse must be limited during adjustments. </w:t>
      </w:r>
    </w:p>
    <w:p w14:paraId="016023F1" w14:textId="77777777" w:rsidR="00D67E8C" w:rsidRPr="00D67E8C" w:rsidRDefault="00D67E8C" w:rsidP="00D67E8C">
      <w:pPr>
        <w:pStyle w:val="1stindent"/>
        <w:numPr>
          <w:ilvl w:val="2"/>
          <w:numId w:val="21"/>
        </w:numPr>
        <w:spacing w:afterLines="80" w:after="192"/>
        <w:ind w:left="2520" w:hanging="1080"/>
        <w:jc w:val="both"/>
        <w:rPr>
          <w:rFonts w:cs="Arial"/>
          <w:szCs w:val="24"/>
        </w:rPr>
      </w:pPr>
      <w:r w:rsidRPr="00D67E8C">
        <w:rPr>
          <w:rFonts w:cs="Arial"/>
          <w:szCs w:val="24"/>
        </w:rPr>
        <w:t xml:space="preserve">Beam paths must be clearly identified. The path must not cross into areas, where side activities are taking place, desk areas, or traffic paths. </w:t>
      </w:r>
    </w:p>
    <w:p w14:paraId="604F8DA5" w14:textId="77777777" w:rsidR="00D67E8C" w:rsidRPr="00D67E8C" w:rsidRDefault="00D67E8C" w:rsidP="00D67E8C">
      <w:pPr>
        <w:pStyle w:val="1stindent"/>
        <w:numPr>
          <w:ilvl w:val="2"/>
          <w:numId w:val="21"/>
        </w:numPr>
        <w:spacing w:afterLines="80" w:after="192"/>
        <w:ind w:left="2520" w:hanging="1080"/>
        <w:jc w:val="both"/>
        <w:rPr>
          <w:rFonts w:cs="Arial"/>
          <w:szCs w:val="24"/>
        </w:rPr>
      </w:pPr>
      <w:r w:rsidRPr="00D67E8C">
        <w:rPr>
          <w:rFonts w:cs="Arial"/>
          <w:szCs w:val="24"/>
        </w:rPr>
        <w:t xml:space="preserve">A beam path that exits from a controlled area must be enclosed wherever the beam irradiance exceeds the MPE. </w:t>
      </w:r>
    </w:p>
    <w:p w14:paraId="66F9DC84" w14:textId="77777777" w:rsidR="00D67E8C" w:rsidRPr="00D67E8C" w:rsidRDefault="00D67E8C" w:rsidP="00D67E8C">
      <w:pPr>
        <w:pStyle w:val="1stindent"/>
        <w:numPr>
          <w:ilvl w:val="2"/>
          <w:numId w:val="21"/>
        </w:numPr>
        <w:spacing w:afterLines="80" w:after="192"/>
        <w:ind w:left="2520" w:hanging="1080"/>
        <w:jc w:val="both"/>
        <w:rPr>
          <w:rFonts w:cs="Arial"/>
          <w:szCs w:val="24"/>
        </w:rPr>
      </w:pPr>
      <w:r w:rsidRPr="00D67E8C">
        <w:rPr>
          <w:rFonts w:cs="Arial"/>
          <w:szCs w:val="24"/>
        </w:rPr>
        <w:t xml:space="preserve">The use of reflective objects must be limited or eliminated where lasers are being used if they are not part of the overall laser system/project. </w:t>
      </w:r>
    </w:p>
    <w:p w14:paraId="1A8D96A3" w14:textId="77777777" w:rsidR="00D67E8C" w:rsidRPr="00D67E8C" w:rsidRDefault="00D67E8C" w:rsidP="00D67E8C">
      <w:pPr>
        <w:pStyle w:val="1stindent"/>
        <w:numPr>
          <w:ilvl w:val="2"/>
          <w:numId w:val="21"/>
        </w:numPr>
        <w:spacing w:afterLines="80" w:after="192"/>
        <w:ind w:left="2520" w:hanging="1080"/>
        <w:jc w:val="both"/>
        <w:rPr>
          <w:rFonts w:cs="Arial"/>
          <w:szCs w:val="24"/>
        </w:rPr>
      </w:pPr>
      <w:r w:rsidRPr="00D67E8C">
        <w:rPr>
          <w:rFonts w:cs="Arial"/>
          <w:szCs w:val="24"/>
        </w:rPr>
        <w:t xml:space="preserve">Cooling systems or any liquid condensate which can provide a specular reflective surface must be controled to eliminate exposure to the beam. </w:t>
      </w:r>
    </w:p>
    <w:p w14:paraId="44D8A728" w14:textId="77777777" w:rsidR="00D67E8C" w:rsidRPr="00D67E8C" w:rsidRDefault="00D67E8C" w:rsidP="00D67E8C">
      <w:pPr>
        <w:pStyle w:val="1stindent"/>
        <w:numPr>
          <w:ilvl w:val="2"/>
          <w:numId w:val="21"/>
        </w:numPr>
        <w:spacing w:afterLines="80" w:after="192"/>
        <w:ind w:left="2520" w:hanging="1080"/>
        <w:jc w:val="both"/>
        <w:rPr>
          <w:rFonts w:cs="Arial"/>
          <w:szCs w:val="24"/>
        </w:rPr>
      </w:pPr>
      <w:r w:rsidRPr="00D67E8C">
        <w:rPr>
          <w:rFonts w:cs="Arial"/>
          <w:szCs w:val="24"/>
        </w:rPr>
        <w:t>Utilize appropriate eye protection during beam alignment and beam instrument manipulation</w:t>
      </w:r>
    </w:p>
    <w:p w14:paraId="46918F5C" w14:textId="77777777" w:rsidR="00D67E8C" w:rsidRPr="00D67E8C" w:rsidRDefault="00D67E8C" w:rsidP="00D67E8C">
      <w:pPr>
        <w:pStyle w:val="1stindent"/>
        <w:numPr>
          <w:ilvl w:val="1"/>
          <w:numId w:val="21"/>
        </w:numPr>
        <w:spacing w:afterLines="80" w:after="192"/>
        <w:jc w:val="both"/>
        <w:rPr>
          <w:rFonts w:cs="Arial"/>
          <w:szCs w:val="24"/>
        </w:rPr>
      </w:pPr>
      <w:r w:rsidRPr="00D67E8C">
        <w:rPr>
          <w:rFonts w:cs="Arial"/>
          <w:szCs w:val="24"/>
        </w:rPr>
        <w:t>Incident Reporting</w:t>
      </w:r>
    </w:p>
    <w:p w14:paraId="5935907D" w14:textId="77777777" w:rsidR="00D67E8C" w:rsidRDefault="00D67E8C" w:rsidP="00D67E8C">
      <w:pPr>
        <w:pStyle w:val="1stindent"/>
        <w:numPr>
          <w:ilvl w:val="2"/>
          <w:numId w:val="21"/>
        </w:numPr>
        <w:tabs>
          <w:tab w:val="left" w:pos="2520"/>
        </w:tabs>
        <w:spacing w:afterLines="80" w:after="192"/>
        <w:ind w:left="2520" w:hanging="1080"/>
        <w:jc w:val="both"/>
        <w:rPr>
          <w:rFonts w:cs="Arial"/>
          <w:szCs w:val="24"/>
        </w:rPr>
      </w:pPr>
      <w:r w:rsidRPr="00D67E8C">
        <w:rPr>
          <w:rFonts w:cs="Arial"/>
          <w:szCs w:val="24"/>
        </w:rPr>
        <w:t xml:space="preserve">Anyone involved in a laser-related incident must immediately seek appropriate medical attention for the injured individual. </w:t>
      </w:r>
    </w:p>
    <w:p w14:paraId="76F503F7" w14:textId="77777777" w:rsidR="003E4C15" w:rsidRPr="00D67E8C" w:rsidRDefault="003E4C15" w:rsidP="003E4C15">
      <w:pPr>
        <w:pStyle w:val="1stindent"/>
        <w:tabs>
          <w:tab w:val="left" w:pos="2520"/>
        </w:tabs>
        <w:spacing w:afterLines="80" w:after="192"/>
        <w:ind w:left="0" w:firstLine="0"/>
        <w:jc w:val="both"/>
        <w:rPr>
          <w:rFonts w:cs="Arial"/>
          <w:szCs w:val="24"/>
        </w:rPr>
      </w:pPr>
    </w:p>
    <w:p w14:paraId="30A624E6" w14:textId="77777777" w:rsidR="00D67E8C" w:rsidRPr="00D67E8C" w:rsidRDefault="00D67E8C" w:rsidP="00D67E8C">
      <w:pPr>
        <w:pStyle w:val="1stindent"/>
        <w:numPr>
          <w:ilvl w:val="2"/>
          <w:numId w:val="21"/>
        </w:numPr>
        <w:tabs>
          <w:tab w:val="left" w:pos="2520"/>
        </w:tabs>
        <w:spacing w:afterLines="80" w:after="192"/>
        <w:ind w:left="2520" w:hanging="1080"/>
        <w:jc w:val="both"/>
        <w:rPr>
          <w:rFonts w:cs="Arial"/>
          <w:szCs w:val="24"/>
        </w:rPr>
      </w:pPr>
      <w:r w:rsidRPr="00D67E8C">
        <w:rPr>
          <w:rFonts w:cs="Arial"/>
          <w:szCs w:val="24"/>
        </w:rPr>
        <w:t xml:space="preserve">They must then notify (COMPANY)’s LSO of any exposure injury involving a laser possessed by (COMPANY). </w:t>
      </w:r>
    </w:p>
    <w:p w14:paraId="70E2634B" w14:textId="77777777" w:rsidR="00D67E8C" w:rsidRPr="00D67E8C" w:rsidRDefault="00D67E8C" w:rsidP="00D67E8C">
      <w:pPr>
        <w:pStyle w:val="1stindent"/>
        <w:numPr>
          <w:ilvl w:val="2"/>
          <w:numId w:val="21"/>
        </w:numPr>
        <w:tabs>
          <w:tab w:val="left" w:pos="2430"/>
        </w:tabs>
        <w:spacing w:afterLines="80" w:after="192"/>
        <w:ind w:left="2430" w:hanging="990"/>
        <w:jc w:val="both"/>
        <w:rPr>
          <w:rFonts w:cs="Arial"/>
          <w:szCs w:val="24"/>
        </w:rPr>
      </w:pPr>
      <w:r w:rsidRPr="00D67E8C">
        <w:rPr>
          <w:rFonts w:cs="Arial"/>
          <w:szCs w:val="24"/>
        </w:rPr>
        <w:t xml:space="preserve">The (COMPANY) LSO must be notified within 24 hours of any non-injury incident (near miss) which involves potential exposure to laser radiation exceeding the MPE. </w:t>
      </w:r>
    </w:p>
    <w:p w14:paraId="380828FC" w14:textId="77777777" w:rsidR="00D67E8C" w:rsidRPr="00D67E8C" w:rsidRDefault="00D67E8C" w:rsidP="00D67E8C">
      <w:pPr>
        <w:pStyle w:val="1stindent"/>
        <w:numPr>
          <w:ilvl w:val="2"/>
          <w:numId w:val="21"/>
        </w:numPr>
        <w:tabs>
          <w:tab w:val="left" w:pos="2430"/>
        </w:tabs>
        <w:spacing w:afterLines="80" w:after="192"/>
        <w:ind w:left="2430" w:hanging="990"/>
        <w:jc w:val="both"/>
        <w:rPr>
          <w:rFonts w:cs="Arial"/>
          <w:szCs w:val="24"/>
        </w:rPr>
      </w:pPr>
      <w:r w:rsidRPr="00D67E8C">
        <w:rPr>
          <w:rFonts w:cs="Arial"/>
          <w:szCs w:val="24"/>
        </w:rPr>
        <w:t xml:space="preserve">A written summary of an injury or non-injury incident must be forwarded to (COMPANY)’s LSO not later than one working day (24 hours) following the incident. </w:t>
      </w:r>
    </w:p>
    <w:p w14:paraId="2C19253D" w14:textId="77777777" w:rsidR="00D67E8C" w:rsidRPr="00D67E8C" w:rsidRDefault="00D67E8C" w:rsidP="00D67E8C">
      <w:pPr>
        <w:pStyle w:val="1stindent"/>
        <w:numPr>
          <w:ilvl w:val="2"/>
          <w:numId w:val="21"/>
        </w:numPr>
        <w:tabs>
          <w:tab w:val="left" w:pos="2430"/>
        </w:tabs>
        <w:spacing w:afterLines="80" w:after="192"/>
        <w:ind w:left="2430" w:hanging="990"/>
        <w:jc w:val="both"/>
        <w:rPr>
          <w:rFonts w:cs="Arial"/>
          <w:szCs w:val="24"/>
        </w:rPr>
      </w:pPr>
      <w:r w:rsidRPr="00D67E8C">
        <w:rPr>
          <w:rFonts w:cs="Arial"/>
          <w:szCs w:val="24"/>
        </w:rPr>
        <w:t>Records of any incident must be maintained by (COMPANY)’s LSO and the supervisor of the area or department.</w:t>
      </w:r>
    </w:p>
    <w:p w14:paraId="5BB658E5" w14:textId="77777777" w:rsidR="00D67E8C" w:rsidRPr="00D67E8C" w:rsidRDefault="00D67E8C" w:rsidP="00D67E8C">
      <w:pPr>
        <w:pStyle w:val="1stindent"/>
        <w:spacing w:afterLines="80" w:after="192"/>
        <w:ind w:left="0" w:firstLine="0"/>
        <w:jc w:val="both"/>
        <w:rPr>
          <w:rFonts w:cs="Arial"/>
          <w:szCs w:val="24"/>
        </w:rPr>
      </w:pPr>
      <w:r w:rsidRPr="00D67E8C">
        <w:rPr>
          <w:rFonts w:cs="Arial"/>
          <w:szCs w:val="24"/>
        </w:rPr>
        <w:t>4.0 Responsibilities</w:t>
      </w:r>
    </w:p>
    <w:p w14:paraId="7D7D2AD2" w14:textId="77777777" w:rsidR="00D67E8C" w:rsidRPr="00D67E8C" w:rsidRDefault="00D67E8C" w:rsidP="00D67E8C">
      <w:pPr>
        <w:pStyle w:val="1stindent"/>
        <w:spacing w:afterLines="80" w:after="192"/>
        <w:ind w:left="0" w:firstLine="720"/>
        <w:jc w:val="both"/>
        <w:rPr>
          <w:rFonts w:cs="Arial"/>
          <w:bCs/>
          <w:i/>
          <w:szCs w:val="24"/>
        </w:rPr>
      </w:pPr>
      <w:r w:rsidRPr="00D67E8C">
        <w:rPr>
          <w:rFonts w:cs="Arial"/>
          <w:bCs/>
          <w:i/>
          <w:szCs w:val="24"/>
        </w:rPr>
        <w:t>(COMPANY) Management and Supervision:</w:t>
      </w:r>
    </w:p>
    <w:p w14:paraId="45E0AE21" w14:textId="77777777" w:rsidR="00D67E8C" w:rsidRPr="00D67E8C" w:rsidRDefault="00D67E8C" w:rsidP="00D67E8C">
      <w:pPr>
        <w:pStyle w:val="1stindent"/>
        <w:numPr>
          <w:ilvl w:val="2"/>
          <w:numId w:val="20"/>
        </w:numPr>
        <w:tabs>
          <w:tab w:val="clear" w:pos="2160"/>
          <w:tab w:val="num" w:pos="2430"/>
        </w:tabs>
        <w:spacing w:afterLines="80" w:after="192"/>
        <w:ind w:left="2430" w:hanging="990"/>
        <w:jc w:val="both"/>
        <w:rPr>
          <w:rFonts w:cs="Arial"/>
          <w:bCs/>
          <w:szCs w:val="24"/>
        </w:rPr>
      </w:pPr>
      <w:r w:rsidRPr="00D67E8C">
        <w:rPr>
          <w:rFonts w:cs="Arial"/>
          <w:bCs/>
          <w:szCs w:val="24"/>
        </w:rPr>
        <w:t>Ensure that lasers are purchased only with the approval of the LSO.</w:t>
      </w:r>
    </w:p>
    <w:p w14:paraId="5784FAC8" w14:textId="77777777" w:rsidR="00D67E8C" w:rsidRPr="00D67E8C" w:rsidRDefault="00D67E8C" w:rsidP="00D67E8C">
      <w:pPr>
        <w:pStyle w:val="1stindent"/>
        <w:numPr>
          <w:ilvl w:val="2"/>
          <w:numId w:val="16"/>
        </w:numPr>
        <w:tabs>
          <w:tab w:val="clear" w:pos="2160"/>
          <w:tab w:val="num" w:pos="2430"/>
        </w:tabs>
        <w:spacing w:afterLines="80" w:after="192"/>
        <w:ind w:left="2430" w:hanging="990"/>
        <w:jc w:val="both"/>
        <w:rPr>
          <w:rFonts w:cs="Arial"/>
          <w:szCs w:val="24"/>
        </w:rPr>
      </w:pPr>
      <w:r w:rsidRPr="00D67E8C">
        <w:rPr>
          <w:rFonts w:cs="Arial"/>
          <w:szCs w:val="24"/>
        </w:rPr>
        <w:t>Ensure that lasers are designed and used within the requirements of ANSI Z1 36.1 as well as all applicable (COMPANY) HSE Standards or guidelines. An outline of ANSI engineering and administrative/procedural controls is contained in Appendix of this section.</w:t>
      </w:r>
    </w:p>
    <w:p w14:paraId="2395BFD9" w14:textId="77777777" w:rsidR="00D67E8C" w:rsidRPr="00D67E8C" w:rsidRDefault="00D67E8C" w:rsidP="00D67E8C">
      <w:pPr>
        <w:pStyle w:val="1stindent"/>
        <w:numPr>
          <w:ilvl w:val="2"/>
          <w:numId w:val="16"/>
        </w:numPr>
        <w:tabs>
          <w:tab w:val="clear" w:pos="2160"/>
          <w:tab w:val="num" w:pos="2430"/>
        </w:tabs>
        <w:spacing w:afterLines="80" w:after="192"/>
        <w:ind w:left="2430" w:hanging="990"/>
        <w:jc w:val="both"/>
        <w:rPr>
          <w:rFonts w:cs="Arial"/>
          <w:szCs w:val="24"/>
        </w:rPr>
      </w:pPr>
      <w:r w:rsidRPr="00D67E8C">
        <w:rPr>
          <w:rFonts w:cs="Arial"/>
          <w:szCs w:val="24"/>
        </w:rPr>
        <w:t>Ensure that lasers are used within the requirements of all government regulations including those in the Reference Section below.</w:t>
      </w:r>
    </w:p>
    <w:p w14:paraId="42ED9E9B" w14:textId="77777777" w:rsidR="00D67E8C" w:rsidRPr="00D67E8C" w:rsidRDefault="00D67E8C" w:rsidP="00D67E8C">
      <w:pPr>
        <w:pStyle w:val="1stindent"/>
        <w:numPr>
          <w:ilvl w:val="2"/>
          <w:numId w:val="16"/>
        </w:numPr>
        <w:tabs>
          <w:tab w:val="clear" w:pos="2160"/>
          <w:tab w:val="num" w:pos="2430"/>
        </w:tabs>
        <w:spacing w:afterLines="80" w:after="192"/>
        <w:ind w:left="2430" w:hanging="990"/>
        <w:jc w:val="both"/>
        <w:rPr>
          <w:rFonts w:cs="Arial"/>
          <w:szCs w:val="24"/>
        </w:rPr>
      </w:pPr>
      <w:r w:rsidRPr="00D67E8C">
        <w:rPr>
          <w:rFonts w:cs="Arial"/>
          <w:szCs w:val="24"/>
        </w:rPr>
        <w:t>Maintain a list in their departments of lasers with information necessary for state registration.</w:t>
      </w:r>
    </w:p>
    <w:p w14:paraId="30EA71AF" w14:textId="77777777" w:rsidR="00D67E8C" w:rsidRPr="00D67E8C" w:rsidRDefault="00D67E8C" w:rsidP="00D67E8C">
      <w:pPr>
        <w:pStyle w:val="1stindent"/>
        <w:numPr>
          <w:ilvl w:val="2"/>
          <w:numId w:val="16"/>
        </w:numPr>
        <w:tabs>
          <w:tab w:val="clear" w:pos="2160"/>
          <w:tab w:val="num" w:pos="2430"/>
        </w:tabs>
        <w:spacing w:afterLines="80" w:after="192"/>
        <w:ind w:left="2430" w:hanging="990"/>
        <w:jc w:val="both"/>
        <w:rPr>
          <w:rFonts w:cs="Arial"/>
          <w:szCs w:val="24"/>
        </w:rPr>
      </w:pPr>
      <w:r w:rsidRPr="00D67E8C">
        <w:rPr>
          <w:rFonts w:cs="Arial"/>
          <w:szCs w:val="24"/>
        </w:rPr>
        <w:t>Ensure that employees using Class 3 and 4 lasers receive training in laser safety.</w:t>
      </w:r>
    </w:p>
    <w:p w14:paraId="2D180418" w14:textId="77777777" w:rsidR="00D67E8C" w:rsidRPr="00D67E8C" w:rsidRDefault="00D67E8C" w:rsidP="00D67E8C">
      <w:pPr>
        <w:pStyle w:val="1stindent"/>
        <w:numPr>
          <w:ilvl w:val="2"/>
          <w:numId w:val="16"/>
        </w:numPr>
        <w:tabs>
          <w:tab w:val="clear" w:pos="2160"/>
          <w:tab w:val="num" w:pos="2430"/>
        </w:tabs>
        <w:spacing w:afterLines="80" w:after="192"/>
        <w:ind w:left="2430" w:hanging="990"/>
        <w:jc w:val="both"/>
        <w:rPr>
          <w:rFonts w:cs="Arial"/>
          <w:szCs w:val="24"/>
        </w:rPr>
      </w:pPr>
      <w:r w:rsidRPr="00D67E8C">
        <w:rPr>
          <w:rFonts w:cs="Arial"/>
          <w:szCs w:val="24"/>
        </w:rPr>
        <w:t>Ensure that employees undergo baseline eye exam prior to use of Class 3 or 4 lasers.</w:t>
      </w:r>
    </w:p>
    <w:p w14:paraId="0D61C511" w14:textId="77777777" w:rsidR="00D67E8C" w:rsidRPr="00D67E8C" w:rsidRDefault="00D67E8C" w:rsidP="00D67E8C">
      <w:pPr>
        <w:pStyle w:val="1stindent"/>
        <w:numPr>
          <w:ilvl w:val="2"/>
          <w:numId w:val="16"/>
        </w:numPr>
        <w:tabs>
          <w:tab w:val="clear" w:pos="2160"/>
          <w:tab w:val="num" w:pos="2430"/>
        </w:tabs>
        <w:spacing w:afterLines="80" w:after="192"/>
        <w:ind w:left="2430" w:hanging="990"/>
        <w:jc w:val="both"/>
        <w:rPr>
          <w:rFonts w:cs="Arial"/>
          <w:szCs w:val="24"/>
        </w:rPr>
      </w:pPr>
      <w:r w:rsidRPr="00D67E8C">
        <w:rPr>
          <w:rFonts w:cs="Arial"/>
          <w:szCs w:val="24"/>
        </w:rPr>
        <w:t>Audit laser operations for compliance with this instruction.</w:t>
      </w:r>
    </w:p>
    <w:p w14:paraId="7AD1E76D" w14:textId="77777777" w:rsidR="00D67E8C" w:rsidRPr="00D67E8C" w:rsidRDefault="00D67E8C" w:rsidP="00D67E8C">
      <w:pPr>
        <w:pStyle w:val="1stindent"/>
        <w:numPr>
          <w:ilvl w:val="2"/>
          <w:numId w:val="16"/>
        </w:numPr>
        <w:tabs>
          <w:tab w:val="clear" w:pos="2160"/>
          <w:tab w:val="num" w:pos="2430"/>
        </w:tabs>
        <w:spacing w:afterLines="80" w:after="192"/>
        <w:ind w:left="2430" w:hanging="990"/>
        <w:jc w:val="both"/>
        <w:rPr>
          <w:rFonts w:cs="Arial"/>
          <w:szCs w:val="24"/>
        </w:rPr>
      </w:pPr>
      <w:r w:rsidRPr="00D67E8C">
        <w:rPr>
          <w:rFonts w:cs="Arial"/>
          <w:szCs w:val="24"/>
        </w:rPr>
        <w:t>Use the checklists provided in the appendices to this section along with other specific (COMPANY) procedures to review all laser installations before start</w:t>
      </w:r>
      <w:r w:rsidRPr="00D67E8C">
        <w:rPr>
          <w:rFonts w:cs="Arial"/>
          <w:szCs w:val="24"/>
        </w:rPr>
        <w:noBreakHyphen/>
        <w:t>up. All non-</w:t>
      </w:r>
      <w:r w:rsidRPr="00D67E8C">
        <w:rPr>
          <w:rFonts w:cs="Arial"/>
          <w:szCs w:val="24"/>
        </w:rPr>
        <w:softHyphen/>
        <w:t>R&amp;D Class 3b and 4 laser installations must be reviewed with the LSO.</w:t>
      </w:r>
    </w:p>
    <w:p w14:paraId="61A84106" w14:textId="77777777" w:rsidR="00D67E8C" w:rsidRPr="00D67E8C" w:rsidRDefault="00D67E8C" w:rsidP="00D67E8C">
      <w:pPr>
        <w:pStyle w:val="1stindent"/>
        <w:numPr>
          <w:ilvl w:val="2"/>
          <w:numId w:val="16"/>
        </w:numPr>
        <w:tabs>
          <w:tab w:val="clear" w:pos="2160"/>
          <w:tab w:val="num" w:pos="2430"/>
        </w:tabs>
        <w:spacing w:afterLines="80" w:after="192"/>
        <w:ind w:left="2430" w:hanging="990"/>
        <w:jc w:val="both"/>
        <w:rPr>
          <w:rFonts w:cs="Arial"/>
          <w:szCs w:val="24"/>
        </w:rPr>
      </w:pPr>
      <w:r w:rsidRPr="00D67E8C">
        <w:rPr>
          <w:rFonts w:cs="Arial"/>
          <w:szCs w:val="24"/>
        </w:rPr>
        <w:t>Ensure that laser permit applications are submitted to the LSO for approval and that laser use does not begin without appropriate permits being granted.</w:t>
      </w:r>
    </w:p>
    <w:p w14:paraId="0ED369C3" w14:textId="77777777" w:rsidR="00D67E8C" w:rsidRDefault="00D67E8C" w:rsidP="00D67E8C">
      <w:pPr>
        <w:pStyle w:val="1stindent"/>
        <w:numPr>
          <w:ilvl w:val="2"/>
          <w:numId w:val="16"/>
        </w:numPr>
        <w:tabs>
          <w:tab w:val="clear" w:pos="2160"/>
          <w:tab w:val="num" w:pos="2430"/>
        </w:tabs>
        <w:spacing w:afterLines="80" w:after="192"/>
        <w:ind w:left="2430" w:hanging="990"/>
        <w:jc w:val="both"/>
        <w:rPr>
          <w:rFonts w:cs="Arial"/>
          <w:szCs w:val="24"/>
        </w:rPr>
      </w:pPr>
      <w:r w:rsidRPr="00D67E8C">
        <w:rPr>
          <w:rFonts w:cs="Arial"/>
          <w:szCs w:val="24"/>
        </w:rPr>
        <w:t>Maintain and update the Laser Information Form as found in Appendices of this section.</w:t>
      </w:r>
    </w:p>
    <w:p w14:paraId="5F8D0480" w14:textId="77777777" w:rsidR="003E4C15" w:rsidRPr="00D67E8C" w:rsidRDefault="003E4C15" w:rsidP="003E4C15">
      <w:pPr>
        <w:pStyle w:val="1stindent"/>
        <w:tabs>
          <w:tab w:val="num" w:pos="2430"/>
        </w:tabs>
        <w:spacing w:afterLines="80" w:after="192"/>
        <w:ind w:left="0" w:firstLine="0"/>
        <w:jc w:val="both"/>
        <w:rPr>
          <w:rFonts w:cs="Arial"/>
          <w:szCs w:val="24"/>
        </w:rPr>
      </w:pPr>
    </w:p>
    <w:p w14:paraId="3FF29836" w14:textId="77777777" w:rsidR="00D67E8C" w:rsidRPr="00D67E8C" w:rsidRDefault="00D67E8C" w:rsidP="00D67E8C">
      <w:pPr>
        <w:pStyle w:val="1stindent"/>
        <w:numPr>
          <w:ilvl w:val="2"/>
          <w:numId w:val="16"/>
        </w:numPr>
        <w:tabs>
          <w:tab w:val="clear" w:pos="2160"/>
          <w:tab w:val="num" w:pos="2430"/>
        </w:tabs>
        <w:spacing w:afterLines="80" w:after="192"/>
        <w:ind w:left="2430" w:hanging="990"/>
        <w:jc w:val="both"/>
        <w:rPr>
          <w:rFonts w:cs="Arial"/>
          <w:szCs w:val="24"/>
        </w:rPr>
      </w:pPr>
      <w:r w:rsidRPr="00D67E8C">
        <w:rPr>
          <w:rFonts w:cs="Arial"/>
          <w:szCs w:val="24"/>
        </w:rPr>
        <w:t>Provide a listing of employees to the appropriate Medical personnel for baseline eye exams prior to use of Class 3 and 4 lasers.</w:t>
      </w:r>
    </w:p>
    <w:p w14:paraId="58C6372B" w14:textId="77777777" w:rsidR="00D67E8C" w:rsidRPr="00D67E8C" w:rsidRDefault="00D67E8C" w:rsidP="00D67E8C">
      <w:pPr>
        <w:pStyle w:val="1stindent"/>
        <w:numPr>
          <w:ilvl w:val="2"/>
          <w:numId w:val="16"/>
        </w:numPr>
        <w:tabs>
          <w:tab w:val="clear" w:pos="2160"/>
          <w:tab w:val="num" w:pos="2520"/>
        </w:tabs>
        <w:spacing w:afterLines="80" w:after="192"/>
        <w:ind w:left="2520" w:hanging="1080"/>
        <w:jc w:val="both"/>
        <w:rPr>
          <w:rFonts w:cs="Arial"/>
          <w:szCs w:val="24"/>
        </w:rPr>
      </w:pPr>
      <w:r w:rsidRPr="00D67E8C">
        <w:rPr>
          <w:rFonts w:cs="Arial"/>
          <w:szCs w:val="24"/>
        </w:rPr>
        <w:t xml:space="preserve">Ensure that the LSO or trained delegate provides general training in laser safety to all users of Class 3 and 4 lasers. </w:t>
      </w:r>
    </w:p>
    <w:p w14:paraId="473F4782" w14:textId="77777777" w:rsidR="00D67E8C" w:rsidRPr="00D67E8C" w:rsidRDefault="00D67E8C" w:rsidP="00D67E8C">
      <w:pPr>
        <w:pStyle w:val="1stindent"/>
        <w:numPr>
          <w:ilvl w:val="2"/>
          <w:numId w:val="16"/>
        </w:numPr>
        <w:tabs>
          <w:tab w:val="clear" w:pos="2160"/>
          <w:tab w:val="num" w:pos="2520"/>
        </w:tabs>
        <w:spacing w:afterLines="80" w:after="192"/>
        <w:ind w:left="2520" w:hanging="1080"/>
        <w:jc w:val="both"/>
        <w:rPr>
          <w:rFonts w:cs="Arial"/>
          <w:szCs w:val="24"/>
        </w:rPr>
      </w:pPr>
      <w:r w:rsidRPr="00D67E8C">
        <w:rPr>
          <w:rFonts w:cs="Arial"/>
          <w:szCs w:val="24"/>
        </w:rPr>
        <w:t>Require accountability for compliance with the Division’s laser safety program.</w:t>
      </w:r>
    </w:p>
    <w:p w14:paraId="61A72CBA" w14:textId="77777777" w:rsidR="00D67E8C" w:rsidRPr="00D67E8C" w:rsidRDefault="00D67E8C" w:rsidP="00D67E8C">
      <w:pPr>
        <w:pStyle w:val="1stindent"/>
        <w:numPr>
          <w:ilvl w:val="1"/>
          <w:numId w:val="16"/>
        </w:numPr>
        <w:spacing w:afterLines="80" w:after="192"/>
        <w:jc w:val="both"/>
        <w:rPr>
          <w:rFonts w:cs="Arial"/>
          <w:szCs w:val="24"/>
        </w:rPr>
      </w:pPr>
      <w:r w:rsidRPr="00D67E8C">
        <w:rPr>
          <w:rFonts w:cs="Arial"/>
          <w:szCs w:val="24"/>
        </w:rPr>
        <w:t>Employees Will:</w:t>
      </w:r>
    </w:p>
    <w:p w14:paraId="656BC7FD" w14:textId="77777777" w:rsidR="00D67E8C" w:rsidRPr="00D67E8C" w:rsidRDefault="00D67E8C" w:rsidP="00D67E8C">
      <w:pPr>
        <w:pStyle w:val="1stindent"/>
        <w:numPr>
          <w:ilvl w:val="2"/>
          <w:numId w:val="16"/>
        </w:numPr>
        <w:tabs>
          <w:tab w:val="clear" w:pos="2160"/>
          <w:tab w:val="num" w:pos="2520"/>
        </w:tabs>
        <w:spacing w:afterLines="80" w:after="192"/>
        <w:ind w:left="2520" w:hanging="1080"/>
        <w:jc w:val="both"/>
        <w:rPr>
          <w:rFonts w:cs="Arial"/>
          <w:szCs w:val="24"/>
        </w:rPr>
      </w:pPr>
      <w:r w:rsidRPr="00D67E8C">
        <w:rPr>
          <w:rFonts w:cs="Arial"/>
          <w:szCs w:val="24"/>
        </w:rPr>
        <w:t>Work with or around lasers only when they have a basic understanding of their operation and hazards.</w:t>
      </w:r>
    </w:p>
    <w:p w14:paraId="72E42EBE" w14:textId="77777777" w:rsidR="00D67E8C" w:rsidRPr="00D67E8C" w:rsidRDefault="00D67E8C" w:rsidP="00D67E8C">
      <w:pPr>
        <w:pStyle w:val="1stindent"/>
        <w:numPr>
          <w:ilvl w:val="2"/>
          <w:numId w:val="16"/>
        </w:numPr>
        <w:tabs>
          <w:tab w:val="clear" w:pos="2160"/>
          <w:tab w:val="num" w:pos="2520"/>
        </w:tabs>
        <w:spacing w:afterLines="80" w:after="192"/>
        <w:ind w:left="2520" w:hanging="1080"/>
        <w:jc w:val="both"/>
        <w:rPr>
          <w:rFonts w:cs="Arial"/>
          <w:szCs w:val="24"/>
        </w:rPr>
      </w:pPr>
      <w:r w:rsidRPr="00D67E8C">
        <w:rPr>
          <w:rFonts w:cs="Arial"/>
          <w:szCs w:val="24"/>
        </w:rPr>
        <w:t>Follow all required safety procedures including the use of protective eyewear and skin protection where needed.Attend laser safety training sessions so that they better understand the magnitude and nature of laser related safety issues and concerns.Laser Safety Officer Will:Provide technical assistance in meeting ANSI Z136.1, other applicable ANSI standards and all applicable (COMPANY) Safety and Engineering Standards and government regulations with review of the application of all non</w:t>
      </w:r>
      <w:r w:rsidRPr="00D67E8C">
        <w:rPr>
          <w:rFonts w:cs="Arial"/>
          <w:szCs w:val="24"/>
        </w:rPr>
        <w:noBreakHyphen/>
        <w:t>R&amp;D Class 3b and 4 lasers.</w:t>
      </w:r>
    </w:p>
    <w:p w14:paraId="36E21633" w14:textId="77777777" w:rsidR="00D67E8C" w:rsidRPr="00D67E8C" w:rsidRDefault="00D67E8C" w:rsidP="00D67E8C">
      <w:pPr>
        <w:pStyle w:val="1stindent"/>
        <w:numPr>
          <w:ilvl w:val="2"/>
          <w:numId w:val="16"/>
        </w:numPr>
        <w:tabs>
          <w:tab w:val="clear" w:pos="2160"/>
          <w:tab w:val="num" w:pos="2520"/>
        </w:tabs>
        <w:spacing w:afterLines="80" w:after="192"/>
        <w:ind w:left="2520" w:hanging="1080"/>
        <w:jc w:val="both"/>
        <w:rPr>
          <w:rFonts w:cs="Arial"/>
          <w:szCs w:val="24"/>
        </w:rPr>
      </w:pPr>
      <w:r w:rsidRPr="00D67E8C">
        <w:rPr>
          <w:rFonts w:cs="Arial"/>
          <w:szCs w:val="24"/>
        </w:rPr>
        <w:t>Facilitate the (COMPANY) Laser Safety Permit program.</w:t>
      </w:r>
    </w:p>
    <w:p w14:paraId="1A7A8104" w14:textId="77777777" w:rsidR="00D67E8C" w:rsidRPr="00D67E8C" w:rsidRDefault="00D67E8C" w:rsidP="00D67E8C">
      <w:pPr>
        <w:pStyle w:val="1stindent"/>
        <w:numPr>
          <w:ilvl w:val="2"/>
          <w:numId w:val="16"/>
        </w:numPr>
        <w:tabs>
          <w:tab w:val="clear" w:pos="2160"/>
          <w:tab w:val="num" w:pos="2520"/>
        </w:tabs>
        <w:spacing w:afterLines="80" w:after="192"/>
        <w:ind w:left="2520" w:hanging="1080"/>
        <w:jc w:val="both"/>
        <w:rPr>
          <w:rFonts w:cs="Arial"/>
          <w:szCs w:val="24"/>
        </w:rPr>
      </w:pPr>
      <w:r w:rsidRPr="00D67E8C">
        <w:rPr>
          <w:rFonts w:cs="Arial"/>
          <w:szCs w:val="24"/>
        </w:rPr>
        <w:t>Assist in risk analysis to establish the use of engineering and administrative controls in varying applications.</w:t>
      </w:r>
    </w:p>
    <w:p w14:paraId="68B42BCD" w14:textId="77777777" w:rsidR="00D67E8C" w:rsidRPr="00D67E8C" w:rsidRDefault="00D67E8C" w:rsidP="00D67E8C">
      <w:pPr>
        <w:pStyle w:val="1stindent"/>
        <w:numPr>
          <w:ilvl w:val="2"/>
          <w:numId w:val="16"/>
        </w:numPr>
        <w:tabs>
          <w:tab w:val="clear" w:pos="2160"/>
          <w:tab w:val="num" w:pos="2520"/>
        </w:tabs>
        <w:spacing w:afterLines="80" w:after="192"/>
        <w:ind w:left="2520" w:hanging="1080"/>
        <w:jc w:val="both"/>
        <w:rPr>
          <w:rFonts w:cs="Arial"/>
          <w:szCs w:val="24"/>
        </w:rPr>
      </w:pPr>
      <w:r w:rsidRPr="00D67E8C">
        <w:rPr>
          <w:rFonts w:cs="Arial"/>
          <w:szCs w:val="24"/>
        </w:rPr>
        <w:t>Provide training for those who use Class 3 or 4 lasers.</w:t>
      </w:r>
    </w:p>
    <w:p w14:paraId="63013DE6" w14:textId="77777777" w:rsidR="00D67E8C" w:rsidRPr="00D67E8C" w:rsidRDefault="00D67E8C" w:rsidP="00D67E8C">
      <w:pPr>
        <w:pStyle w:val="1stindent"/>
        <w:numPr>
          <w:ilvl w:val="2"/>
          <w:numId w:val="16"/>
        </w:numPr>
        <w:tabs>
          <w:tab w:val="clear" w:pos="2160"/>
          <w:tab w:val="num" w:pos="2520"/>
        </w:tabs>
        <w:spacing w:afterLines="80" w:after="192"/>
        <w:ind w:left="2520" w:hanging="1080"/>
        <w:jc w:val="both"/>
        <w:rPr>
          <w:rFonts w:cs="Arial"/>
          <w:szCs w:val="24"/>
        </w:rPr>
      </w:pPr>
      <w:r w:rsidRPr="00D67E8C">
        <w:rPr>
          <w:rFonts w:cs="Arial"/>
          <w:szCs w:val="24"/>
        </w:rPr>
        <w:t>Ensure that lasers used at (COMPANY) are properly labeled regarding class and hazard.</w:t>
      </w:r>
    </w:p>
    <w:p w14:paraId="41B08602" w14:textId="77777777" w:rsidR="00D67E8C" w:rsidRPr="00D67E8C" w:rsidRDefault="00D67E8C" w:rsidP="00D67E8C">
      <w:pPr>
        <w:pStyle w:val="1stindent"/>
        <w:numPr>
          <w:ilvl w:val="2"/>
          <w:numId w:val="16"/>
        </w:numPr>
        <w:tabs>
          <w:tab w:val="clear" w:pos="2160"/>
          <w:tab w:val="num" w:pos="2520"/>
        </w:tabs>
        <w:spacing w:afterLines="80" w:after="192"/>
        <w:ind w:left="2520" w:hanging="1080"/>
        <w:jc w:val="both"/>
        <w:rPr>
          <w:rFonts w:cs="Arial"/>
          <w:szCs w:val="24"/>
        </w:rPr>
      </w:pPr>
      <w:r w:rsidRPr="00D67E8C">
        <w:rPr>
          <w:rFonts w:cs="Arial"/>
          <w:szCs w:val="24"/>
        </w:rPr>
        <w:t>Maintain an inventory of lasers used in (COMPANY) with information necessary for state registration.</w:t>
      </w:r>
    </w:p>
    <w:p w14:paraId="2C11D252" w14:textId="77777777" w:rsidR="00D67E8C" w:rsidRPr="00D67E8C" w:rsidRDefault="00D67E8C" w:rsidP="00D67E8C">
      <w:pPr>
        <w:pStyle w:val="1stindent"/>
        <w:numPr>
          <w:ilvl w:val="2"/>
          <w:numId w:val="16"/>
        </w:numPr>
        <w:tabs>
          <w:tab w:val="clear" w:pos="2160"/>
          <w:tab w:val="num" w:pos="2520"/>
        </w:tabs>
        <w:spacing w:afterLines="80" w:after="192"/>
        <w:ind w:left="2520" w:hanging="1080"/>
        <w:jc w:val="both"/>
        <w:rPr>
          <w:rFonts w:cs="Arial"/>
          <w:szCs w:val="24"/>
        </w:rPr>
      </w:pPr>
      <w:r w:rsidRPr="00D67E8C">
        <w:rPr>
          <w:rFonts w:cs="Arial"/>
          <w:szCs w:val="24"/>
        </w:rPr>
        <w:t>Assist in the investigation of incidents and Injuries involving the use of lasers.</w:t>
      </w:r>
    </w:p>
    <w:p w14:paraId="42BE543A" w14:textId="77777777" w:rsidR="00D67E8C" w:rsidRPr="00D67E8C" w:rsidRDefault="00D67E8C" w:rsidP="00D67E8C">
      <w:pPr>
        <w:pStyle w:val="1stindent"/>
        <w:numPr>
          <w:ilvl w:val="2"/>
          <w:numId w:val="16"/>
        </w:numPr>
        <w:tabs>
          <w:tab w:val="clear" w:pos="2160"/>
          <w:tab w:val="num" w:pos="2520"/>
        </w:tabs>
        <w:spacing w:afterLines="80" w:after="192"/>
        <w:ind w:left="2520" w:hanging="1080"/>
        <w:jc w:val="both"/>
        <w:rPr>
          <w:rFonts w:cs="Arial"/>
          <w:szCs w:val="24"/>
        </w:rPr>
      </w:pPr>
      <w:r w:rsidRPr="00D67E8C">
        <w:rPr>
          <w:rFonts w:cs="Arial"/>
          <w:szCs w:val="24"/>
        </w:rPr>
        <w:t>Apply for any laser permits that are needed for regulatory compliance and to meet (COMPANY) internal requirements.</w:t>
      </w:r>
    </w:p>
    <w:p w14:paraId="1AB21701" w14:textId="77777777" w:rsidR="00D67E8C" w:rsidRPr="00D67E8C" w:rsidRDefault="00D67E8C" w:rsidP="00D67E8C">
      <w:pPr>
        <w:pStyle w:val="1stindent"/>
        <w:numPr>
          <w:ilvl w:val="2"/>
          <w:numId w:val="16"/>
        </w:numPr>
        <w:tabs>
          <w:tab w:val="clear" w:pos="2160"/>
          <w:tab w:val="num" w:pos="2520"/>
        </w:tabs>
        <w:spacing w:afterLines="80" w:after="192"/>
        <w:ind w:left="2520" w:hanging="1080"/>
        <w:jc w:val="both"/>
        <w:rPr>
          <w:rFonts w:cs="Arial"/>
          <w:szCs w:val="24"/>
        </w:rPr>
      </w:pPr>
      <w:r w:rsidRPr="00D67E8C">
        <w:rPr>
          <w:rFonts w:cs="Arial"/>
          <w:szCs w:val="24"/>
        </w:rPr>
        <w:t>Meet, communicate or plan with the Radiation Safety Officer to ensure that employees are not exposed to laser generated x-ray radiation.</w:t>
      </w:r>
    </w:p>
    <w:p w14:paraId="3D29445A" w14:textId="77777777" w:rsidR="00D67E8C" w:rsidRPr="00D67E8C" w:rsidRDefault="00D67E8C" w:rsidP="00D67E8C">
      <w:pPr>
        <w:pStyle w:val="1stindent"/>
        <w:numPr>
          <w:ilvl w:val="2"/>
          <w:numId w:val="16"/>
        </w:numPr>
        <w:tabs>
          <w:tab w:val="clear" w:pos="2160"/>
          <w:tab w:val="num" w:pos="2520"/>
        </w:tabs>
        <w:spacing w:afterLines="80" w:after="192"/>
        <w:ind w:left="2520" w:hanging="1080"/>
        <w:jc w:val="both"/>
        <w:rPr>
          <w:rFonts w:cs="Arial"/>
          <w:szCs w:val="24"/>
        </w:rPr>
      </w:pPr>
      <w:r w:rsidRPr="00D67E8C">
        <w:rPr>
          <w:rFonts w:cs="Arial"/>
          <w:szCs w:val="24"/>
        </w:rPr>
        <w:t>Provide training that includes information on biological effects of lasers, laser classif</w:t>
      </w:r>
      <w:r w:rsidRPr="00D67E8C">
        <w:rPr>
          <w:rFonts w:cs="Arial"/>
          <w:szCs w:val="24"/>
        </w:rPr>
        <w:softHyphen/>
        <w:t>ication, engineering and administrative controls, and use of personal protective equipment.</w:t>
      </w:r>
    </w:p>
    <w:p w14:paraId="732FF301" w14:textId="77777777" w:rsidR="00D67E8C" w:rsidRDefault="00D67E8C" w:rsidP="00D67E8C">
      <w:pPr>
        <w:pStyle w:val="1stindent"/>
        <w:numPr>
          <w:ilvl w:val="2"/>
          <w:numId w:val="16"/>
        </w:numPr>
        <w:tabs>
          <w:tab w:val="clear" w:pos="2160"/>
          <w:tab w:val="num" w:pos="2520"/>
        </w:tabs>
        <w:spacing w:afterLines="80" w:after="192"/>
        <w:ind w:left="2520" w:hanging="1080"/>
        <w:jc w:val="both"/>
        <w:rPr>
          <w:rFonts w:cs="Arial"/>
          <w:szCs w:val="24"/>
        </w:rPr>
      </w:pPr>
      <w:r w:rsidRPr="00D67E8C">
        <w:rPr>
          <w:rFonts w:cs="Arial"/>
          <w:szCs w:val="24"/>
        </w:rPr>
        <w:t>Compile Laser Information Forms and submit to the appropriate regulatory authorities, as required.</w:t>
      </w:r>
    </w:p>
    <w:p w14:paraId="118A640E" w14:textId="77777777" w:rsidR="003E4C15" w:rsidRPr="00D67E8C" w:rsidRDefault="003E4C15" w:rsidP="003E4C15">
      <w:pPr>
        <w:pStyle w:val="1stindent"/>
        <w:tabs>
          <w:tab w:val="num" w:pos="2520"/>
        </w:tabs>
        <w:spacing w:afterLines="80" w:after="192"/>
        <w:ind w:left="0" w:firstLine="0"/>
        <w:jc w:val="both"/>
        <w:rPr>
          <w:rFonts w:cs="Arial"/>
          <w:szCs w:val="24"/>
        </w:rPr>
      </w:pPr>
    </w:p>
    <w:p w14:paraId="052D15C7" w14:textId="77777777" w:rsidR="00E36A87" w:rsidRDefault="00D67E8C" w:rsidP="00E36A87">
      <w:pPr>
        <w:pStyle w:val="1stindent"/>
        <w:numPr>
          <w:ilvl w:val="2"/>
          <w:numId w:val="16"/>
        </w:numPr>
        <w:tabs>
          <w:tab w:val="clear" w:pos="2160"/>
          <w:tab w:val="num" w:pos="2430"/>
          <w:tab w:val="num" w:pos="2520"/>
        </w:tabs>
        <w:spacing w:afterLines="80" w:after="192"/>
        <w:ind w:left="2434" w:hanging="994"/>
        <w:jc w:val="both"/>
        <w:rPr>
          <w:rFonts w:cs="Arial"/>
          <w:szCs w:val="24"/>
        </w:rPr>
      </w:pPr>
      <w:r w:rsidRPr="00E36A87">
        <w:rPr>
          <w:rFonts w:cs="Arial"/>
          <w:szCs w:val="24"/>
        </w:rPr>
        <w:t>Conduct Laser Safety Surveys as dictated by the class of laser, use, enclosure, and changes in the environment or procedure using the laser.</w:t>
      </w:r>
    </w:p>
    <w:p w14:paraId="2DA9189C" w14:textId="77777777" w:rsidR="0005350C" w:rsidRDefault="0005350C" w:rsidP="0005350C">
      <w:pPr>
        <w:pStyle w:val="ListParagraph"/>
        <w:rPr>
          <w:rFonts w:cs="Arial"/>
          <w:szCs w:val="24"/>
        </w:rPr>
      </w:pPr>
    </w:p>
    <w:p w14:paraId="4B21DDAE" w14:textId="77777777" w:rsidR="0005350C" w:rsidRDefault="0005350C" w:rsidP="0005350C">
      <w:pPr>
        <w:pStyle w:val="1stindent"/>
        <w:numPr>
          <w:ilvl w:val="2"/>
          <w:numId w:val="16"/>
        </w:numPr>
        <w:tabs>
          <w:tab w:val="clear" w:pos="2160"/>
          <w:tab w:val="num" w:pos="2430"/>
          <w:tab w:val="num" w:pos="2520"/>
        </w:tabs>
        <w:spacing w:afterLines="80" w:after="192"/>
        <w:ind w:left="2430" w:hanging="990"/>
        <w:jc w:val="both"/>
        <w:rPr>
          <w:rFonts w:cs="Arial"/>
          <w:szCs w:val="24"/>
        </w:rPr>
      </w:pPr>
      <w:r w:rsidRPr="0005350C">
        <w:rPr>
          <w:rFonts w:cs="Arial"/>
          <w:szCs w:val="24"/>
        </w:rPr>
        <w:t>Determine the hazards of laser use without protective housing and ensure that controls are instituted to assure safe operation. These controls may include access restriction, eye protection, area controls, barriers, procedural controls and education and training.</w:t>
      </w:r>
    </w:p>
    <w:p w14:paraId="6D424136" w14:textId="77777777" w:rsidR="0005350C" w:rsidRPr="0005350C" w:rsidRDefault="0005350C" w:rsidP="0005350C">
      <w:pPr>
        <w:pStyle w:val="1stindent"/>
        <w:numPr>
          <w:ilvl w:val="2"/>
          <w:numId w:val="16"/>
        </w:numPr>
        <w:tabs>
          <w:tab w:val="clear" w:pos="2160"/>
          <w:tab w:val="num" w:pos="2430"/>
          <w:tab w:val="num" w:pos="2520"/>
        </w:tabs>
        <w:spacing w:afterLines="80" w:after="192"/>
        <w:ind w:left="2430" w:hanging="990"/>
        <w:jc w:val="both"/>
        <w:rPr>
          <w:rFonts w:cs="Arial"/>
          <w:szCs w:val="24"/>
        </w:rPr>
      </w:pPr>
      <w:r w:rsidRPr="0005350C">
        <w:rPr>
          <w:rFonts w:cs="Arial"/>
          <w:szCs w:val="24"/>
        </w:rPr>
        <w:t>Facilitate the (COMPANY) Laser Permit program by reviewing all permit applications and granting permits where appropriate</w:t>
      </w:r>
    </w:p>
    <w:p w14:paraId="21CCAF21" w14:textId="77777777" w:rsidR="00E36A87" w:rsidRDefault="00E36A87" w:rsidP="00E36A87">
      <w:pPr>
        <w:pStyle w:val="ListParagraph"/>
        <w:rPr>
          <w:rFonts w:cs="Arial"/>
          <w:szCs w:val="24"/>
        </w:rPr>
      </w:pPr>
    </w:p>
    <w:p w14:paraId="446737DD" w14:textId="77777777" w:rsidR="00E36A87" w:rsidRDefault="0005350C" w:rsidP="0005350C">
      <w:pPr>
        <w:pStyle w:val="1stindent"/>
        <w:numPr>
          <w:ilvl w:val="1"/>
          <w:numId w:val="16"/>
        </w:numPr>
        <w:tabs>
          <w:tab w:val="num" w:pos="2430"/>
          <w:tab w:val="num" w:pos="2520"/>
        </w:tabs>
        <w:spacing w:afterLines="80" w:after="192"/>
        <w:jc w:val="both"/>
        <w:rPr>
          <w:rFonts w:cs="Arial"/>
          <w:szCs w:val="24"/>
        </w:rPr>
      </w:pPr>
      <w:r w:rsidRPr="00E36A87">
        <w:rPr>
          <w:rFonts w:cs="Arial"/>
          <w:szCs w:val="24"/>
        </w:rPr>
        <w:t>(COMPANY) Medical Provider Will:</w:t>
      </w:r>
    </w:p>
    <w:p w14:paraId="46D6FFF0" w14:textId="77777777" w:rsidR="00E36A87" w:rsidRDefault="00E36A87" w:rsidP="00E36A87">
      <w:pPr>
        <w:pStyle w:val="1stindent"/>
        <w:numPr>
          <w:ilvl w:val="2"/>
          <w:numId w:val="16"/>
        </w:numPr>
        <w:tabs>
          <w:tab w:val="clear" w:pos="2160"/>
          <w:tab w:val="num" w:pos="2430"/>
          <w:tab w:val="num" w:pos="2520"/>
        </w:tabs>
        <w:spacing w:afterLines="80" w:after="192"/>
        <w:ind w:left="2430" w:hanging="990"/>
        <w:jc w:val="both"/>
        <w:rPr>
          <w:rFonts w:cs="Arial"/>
          <w:szCs w:val="24"/>
        </w:rPr>
      </w:pPr>
      <w:r w:rsidRPr="00E36A87">
        <w:rPr>
          <w:rFonts w:cs="Arial"/>
          <w:szCs w:val="24"/>
        </w:rPr>
        <w:t>Provide baseline eye exam for those employees who use Class 3 and 4 lasers.</w:t>
      </w:r>
    </w:p>
    <w:p w14:paraId="41256E2F" w14:textId="77777777" w:rsidR="00E36A87" w:rsidRDefault="00E36A87" w:rsidP="00E36A87">
      <w:pPr>
        <w:pStyle w:val="1stindent"/>
        <w:numPr>
          <w:ilvl w:val="2"/>
          <w:numId w:val="16"/>
        </w:numPr>
        <w:tabs>
          <w:tab w:val="clear" w:pos="2160"/>
          <w:tab w:val="num" w:pos="2430"/>
          <w:tab w:val="num" w:pos="2520"/>
        </w:tabs>
        <w:spacing w:afterLines="80" w:after="192"/>
        <w:ind w:left="2430" w:hanging="990"/>
        <w:jc w:val="both"/>
        <w:rPr>
          <w:rFonts w:cs="Arial"/>
          <w:szCs w:val="24"/>
        </w:rPr>
      </w:pPr>
      <w:r w:rsidRPr="00E36A87">
        <w:rPr>
          <w:rFonts w:cs="Arial"/>
          <w:szCs w:val="24"/>
        </w:rPr>
        <w:t>Be prepared to address any adverse laser exposures eyes, shin or as a result of radiation.</w:t>
      </w:r>
    </w:p>
    <w:p w14:paraId="5400CC4D" w14:textId="77777777" w:rsidR="0005350C" w:rsidRDefault="0005350C" w:rsidP="0005350C">
      <w:pPr>
        <w:pStyle w:val="1stindent"/>
        <w:numPr>
          <w:ilvl w:val="2"/>
          <w:numId w:val="16"/>
        </w:numPr>
        <w:tabs>
          <w:tab w:val="clear" w:pos="2160"/>
          <w:tab w:val="num" w:pos="2430"/>
          <w:tab w:val="num" w:pos="2520"/>
        </w:tabs>
        <w:spacing w:afterLines="80" w:after="192"/>
        <w:ind w:left="2430" w:hanging="990"/>
        <w:jc w:val="both"/>
        <w:rPr>
          <w:rFonts w:cs="Arial"/>
          <w:szCs w:val="24"/>
        </w:rPr>
      </w:pPr>
      <w:r w:rsidRPr="00E36A87">
        <w:rPr>
          <w:rFonts w:cs="Arial"/>
          <w:szCs w:val="24"/>
        </w:rPr>
        <w:t>Assist the LSO in establishing procedures and response plans to address adverse laser beam exposures.</w:t>
      </w:r>
    </w:p>
    <w:p w14:paraId="3DAA8DE6" w14:textId="77777777" w:rsidR="00E36A87" w:rsidRDefault="00E36A87" w:rsidP="0005350C">
      <w:pPr>
        <w:pStyle w:val="1stindent"/>
        <w:numPr>
          <w:ilvl w:val="1"/>
          <w:numId w:val="16"/>
        </w:numPr>
        <w:spacing w:afterLines="80" w:after="192"/>
        <w:jc w:val="both"/>
        <w:rPr>
          <w:rFonts w:cs="Arial"/>
          <w:szCs w:val="24"/>
        </w:rPr>
      </w:pPr>
      <w:r w:rsidRPr="00E36A87">
        <w:rPr>
          <w:rFonts w:cs="Arial"/>
          <w:szCs w:val="24"/>
        </w:rPr>
        <w:t>Purchasing / User Group Departments Will:</w:t>
      </w:r>
    </w:p>
    <w:p w14:paraId="531287EC" w14:textId="77777777" w:rsidR="00E36A87" w:rsidRDefault="00E36A87" w:rsidP="0005350C">
      <w:pPr>
        <w:pStyle w:val="1stindent"/>
        <w:numPr>
          <w:ilvl w:val="2"/>
          <w:numId w:val="16"/>
        </w:numPr>
        <w:spacing w:afterLines="80" w:after="192"/>
        <w:jc w:val="both"/>
        <w:rPr>
          <w:rFonts w:cs="Arial"/>
          <w:szCs w:val="24"/>
        </w:rPr>
      </w:pPr>
      <w:r w:rsidRPr="00E36A87">
        <w:rPr>
          <w:rFonts w:cs="Arial"/>
          <w:szCs w:val="24"/>
        </w:rPr>
        <w:t>Purchase lasers only with the approval signature of the LSO.</w:t>
      </w:r>
    </w:p>
    <w:p w14:paraId="08F53AA2" w14:textId="77777777" w:rsidR="0005350C" w:rsidRDefault="00B10478" w:rsidP="00B10478">
      <w:pPr>
        <w:pStyle w:val="1stindent"/>
        <w:tabs>
          <w:tab w:val="num" w:pos="2430"/>
          <w:tab w:val="num" w:pos="2520"/>
        </w:tabs>
        <w:spacing w:afterLines="80" w:after="192"/>
        <w:ind w:left="2160" w:hanging="720"/>
        <w:jc w:val="both"/>
        <w:rPr>
          <w:rFonts w:cs="Arial"/>
          <w:szCs w:val="24"/>
        </w:rPr>
      </w:pPr>
      <w:r>
        <w:rPr>
          <w:rFonts w:cs="Arial"/>
          <w:szCs w:val="24"/>
        </w:rPr>
        <w:t>4.4.3</w:t>
      </w:r>
      <w:r>
        <w:rPr>
          <w:rFonts w:cs="Arial"/>
          <w:szCs w:val="24"/>
        </w:rPr>
        <w:tab/>
      </w:r>
      <w:r w:rsidR="0005350C" w:rsidRPr="00E36A87">
        <w:rPr>
          <w:rFonts w:cs="Arial"/>
          <w:szCs w:val="24"/>
        </w:rPr>
        <w:t>Attend laser safety training sessions so that they better understand the magnitude and nature of laser related safety issues and concerns.</w:t>
      </w:r>
    </w:p>
    <w:p w14:paraId="42D720C8" w14:textId="77777777" w:rsidR="00E36A87" w:rsidRDefault="00E36A87" w:rsidP="00E36A87">
      <w:pPr>
        <w:pStyle w:val="1stindent"/>
        <w:numPr>
          <w:ilvl w:val="1"/>
          <w:numId w:val="16"/>
        </w:numPr>
        <w:tabs>
          <w:tab w:val="num" w:pos="2430"/>
          <w:tab w:val="num" w:pos="2520"/>
        </w:tabs>
        <w:spacing w:afterLines="80" w:after="192"/>
        <w:jc w:val="both"/>
        <w:rPr>
          <w:rFonts w:cs="Arial"/>
          <w:szCs w:val="24"/>
        </w:rPr>
      </w:pPr>
      <w:r w:rsidRPr="00E36A87">
        <w:rPr>
          <w:rFonts w:cs="Arial"/>
          <w:szCs w:val="24"/>
        </w:rPr>
        <w:t>Engineering Department or Staff Will:</w:t>
      </w:r>
    </w:p>
    <w:p w14:paraId="521180E1" w14:textId="77777777" w:rsidR="00B10478" w:rsidRPr="003E4C15" w:rsidRDefault="00B10478" w:rsidP="00B10478">
      <w:pPr>
        <w:pStyle w:val="Heading2"/>
        <w:numPr>
          <w:ilvl w:val="2"/>
          <w:numId w:val="16"/>
        </w:numPr>
        <w:tabs>
          <w:tab w:val="clear" w:pos="2160"/>
          <w:tab w:val="num" w:pos="2430"/>
        </w:tabs>
        <w:overflowPunct/>
        <w:autoSpaceDE/>
        <w:autoSpaceDN/>
        <w:adjustRightInd/>
        <w:spacing w:before="0" w:afterLines="80" w:after="192"/>
        <w:ind w:left="2430" w:hanging="990"/>
        <w:jc w:val="both"/>
        <w:textAlignment w:val="auto"/>
        <w:rPr>
          <w:b w:val="0"/>
          <w:bCs w:val="0"/>
          <w:i w:val="0"/>
          <w:sz w:val="24"/>
          <w:szCs w:val="24"/>
        </w:rPr>
      </w:pPr>
      <w:r w:rsidRPr="003E4C15">
        <w:rPr>
          <w:b w:val="0"/>
          <w:bCs w:val="0"/>
          <w:i w:val="0"/>
          <w:sz w:val="24"/>
          <w:szCs w:val="24"/>
        </w:rPr>
        <w:t>Design and install lasers following the engineering requirements of ANSI Z136.1 as outlined in the appendices of this section.</w:t>
      </w:r>
    </w:p>
    <w:p w14:paraId="048A2AFB" w14:textId="77777777" w:rsidR="00B10478" w:rsidRPr="003E4C15" w:rsidRDefault="00B10478" w:rsidP="00B10478">
      <w:pPr>
        <w:pStyle w:val="Heading2"/>
        <w:numPr>
          <w:ilvl w:val="2"/>
          <w:numId w:val="16"/>
        </w:numPr>
        <w:tabs>
          <w:tab w:val="clear" w:pos="2160"/>
          <w:tab w:val="num" w:pos="2430"/>
        </w:tabs>
        <w:overflowPunct/>
        <w:autoSpaceDE/>
        <w:autoSpaceDN/>
        <w:adjustRightInd/>
        <w:spacing w:before="0" w:afterLines="80" w:after="192"/>
        <w:ind w:left="2430" w:hanging="990"/>
        <w:jc w:val="both"/>
        <w:textAlignment w:val="auto"/>
        <w:rPr>
          <w:b w:val="0"/>
          <w:bCs w:val="0"/>
          <w:i w:val="0"/>
          <w:sz w:val="24"/>
          <w:szCs w:val="24"/>
        </w:rPr>
      </w:pPr>
      <w:r w:rsidRPr="003E4C15">
        <w:rPr>
          <w:b w:val="0"/>
          <w:bCs w:val="0"/>
          <w:i w:val="0"/>
          <w:sz w:val="24"/>
          <w:szCs w:val="24"/>
        </w:rPr>
        <w:t>Attend laser safety training sessions so that they better understand the magnitude and nature of laser related safety issues and concerns.</w:t>
      </w:r>
    </w:p>
    <w:p w14:paraId="439FA099" w14:textId="77777777" w:rsidR="00B10478" w:rsidRPr="003E4C15" w:rsidRDefault="00B10478" w:rsidP="00B10478">
      <w:pPr>
        <w:pStyle w:val="Heading2"/>
        <w:numPr>
          <w:ilvl w:val="1"/>
          <w:numId w:val="16"/>
        </w:numPr>
        <w:overflowPunct/>
        <w:autoSpaceDE/>
        <w:autoSpaceDN/>
        <w:adjustRightInd/>
        <w:spacing w:before="0" w:afterLines="80" w:after="192"/>
        <w:jc w:val="both"/>
        <w:textAlignment w:val="auto"/>
        <w:rPr>
          <w:b w:val="0"/>
          <w:bCs w:val="0"/>
          <w:i w:val="0"/>
          <w:sz w:val="24"/>
          <w:szCs w:val="24"/>
        </w:rPr>
      </w:pPr>
      <w:r w:rsidRPr="003E4C15">
        <w:rPr>
          <w:b w:val="0"/>
          <w:bCs w:val="0"/>
          <w:i w:val="0"/>
          <w:sz w:val="24"/>
          <w:szCs w:val="24"/>
        </w:rPr>
        <w:t>TPDG or Research and Development</w:t>
      </w:r>
    </w:p>
    <w:p w14:paraId="5DE0D703" w14:textId="77777777" w:rsidR="00B10478" w:rsidRPr="003E4C15" w:rsidRDefault="00B10478" w:rsidP="00B10478">
      <w:pPr>
        <w:pStyle w:val="Heading2"/>
        <w:numPr>
          <w:ilvl w:val="2"/>
          <w:numId w:val="16"/>
        </w:numPr>
        <w:tabs>
          <w:tab w:val="clear" w:pos="2160"/>
          <w:tab w:val="num" w:pos="2430"/>
        </w:tabs>
        <w:overflowPunct/>
        <w:autoSpaceDE/>
        <w:autoSpaceDN/>
        <w:adjustRightInd/>
        <w:spacing w:before="0" w:afterLines="80" w:after="192"/>
        <w:ind w:left="2430" w:hanging="990"/>
        <w:jc w:val="both"/>
        <w:textAlignment w:val="auto"/>
        <w:rPr>
          <w:b w:val="0"/>
          <w:bCs w:val="0"/>
          <w:i w:val="0"/>
          <w:sz w:val="24"/>
          <w:szCs w:val="24"/>
        </w:rPr>
      </w:pPr>
      <w:r w:rsidRPr="003E4C15">
        <w:rPr>
          <w:b w:val="0"/>
          <w:bCs w:val="0"/>
          <w:i w:val="0"/>
          <w:sz w:val="24"/>
          <w:szCs w:val="24"/>
        </w:rPr>
        <w:t>Consult with the LSO on all applications of lasers involved in the R&amp;D process.</w:t>
      </w:r>
    </w:p>
    <w:p w14:paraId="15A5683B" w14:textId="77777777" w:rsidR="00B10478" w:rsidRPr="003E4C15" w:rsidRDefault="00B10478" w:rsidP="00B10478">
      <w:pPr>
        <w:pStyle w:val="Heading2"/>
        <w:numPr>
          <w:ilvl w:val="2"/>
          <w:numId w:val="16"/>
        </w:numPr>
        <w:tabs>
          <w:tab w:val="clear" w:pos="2160"/>
          <w:tab w:val="num" w:pos="2430"/>
        </w:tabs>
        <w:overflowPunct/>
        <w:autoSpaceDE/>
        <w:autoSpaceDN/>
        <w:adjustRightInd/>
        <w:spacing w:before="0" w:afterLines="80" w:after="192"/>
        <w:ind w:left="2430" w:hanging="990"/>
        <w:jc w:val="both"/>
        <w:textAlignment w:val="auto"/>
        <w:rPr>
          <w:b w:val="0"/>
          <w:bCs w:val="0"/>
          <w:i w:val="0"/>
          <w:sz w:val="24"/>
          <w:szCs w:val="24"/>
        </w:rPr>
      </w:pPr>
      <w:r w:rsidRPr="003E4C15">
        <w:rPr>
          <w:b w:val="0"/>
          <w:bCs w:val="0"/>
          <w:i w:val="0"/>
          <w:sz w:val="24"/>
          <w:szCs w:val="24"/>
        </w:rPr>
        <w:t>Ensure that laser permit applications are submitted to the LSO for approval and that laser use does not begin without appropriate permits being granted.</w:t>
      </w:r>
    </w:p>
    <w:p w14:paraId="059C669F" w14:textId="77777777" w:rsidR="00B10478" w:rsidRPr="003E4C15" w:rsidRDefault="00B10478" w:rsidP="00B10478">
      <w:pPr>
        <w:pStyle w:val="Heading2"/>
        <w:numPr>
          <w:ilvl w:val="2"/>
          <w:numId w:val="16"/>
        </w:numPr>
        <w:tabs>
          <w:tab w:val="clear" w:pos="2160"/>
          <w:tab w:val="num" w:pos="2430"/>
        </w:tabs>
        <w:overflowPunct/>
        <w:autoSpaceDE/>
        <w:autoSpaceDN/>
        <w:adjustRightInd/>
        <w:spacing w:before="0" w:afterLines="80" w:after="192"/>
        <w:ind w:left="2430" w:hanging="990"/>
        <w:jc w:val="both"/>
        <w:textAlignment w:val="auto"/>
        <w:rPr>
          <w:b w:val="0"/>
          <w:bCs w:val="0"/>
          <w:i w:val="0"/>
          <w:sz w:val="24"/>
          <w:szCs w:val="24"/>
        </w:rPr>
      </w:pPr>
      <w:r w:rsidRPr="003E4C15">
        <w:rPr>
          <w:b w:val="0"/>
          <w:bCs w:val="0"/>
          <w:i w:val="0"/>
          <w:sz w:val="24"/>
          <w:szCs w:val="24"/>
        </w:rPr>
        <w:t>Ensure all lasers are included on facilities laser inventory.</w:t>
      </w:r>
    </w:p>
    <w:p w14:paraId="5C19844D" w14:textId="77777777" w:rsidR="00E36A87" w:rsidRDefault="00E36A87">
      <w:pPr>
        <w:spacing w:after="200" w:line="276" w:lineRule="auto"/>
        <w:rPr>
          <w:rFonts w:ascii="Arial" w:hAnsi="Arial" w:cs="Arial"/>
          <w:noProof/>
          <w:sz w:val="24"/>
          <w:szCs w:val="24"/>
        </w:rPr>
      </w:pPr>
      <w:r>
        <w:rPr>
          <w:rFonts w:cs="Arial"/>
          <w:szCs w:val="24"/>
        </w:rPr>
        <w:br w:type="page"/>
      </w:r>
    </w:p>
    <w:p w14:paraId="59F5740F" w14:textId="77777777" w:rsidR="00E36A87" w:rsidRPr="00E36A87" w:rsidRDefault="00E36A87" w:rsidP="00E36A87">
      <w:pPr>
        <w:pStyle w:val="1stindent"/>
        <w:tabs>
          <w:tab w:val="num" w:pos="2520"/>
        </w:tabs>
        <w:spacing w:afterLines="80" w:after="192"/>
        <w:jc w:val="both"/>
        <w:rPr>
          <w:rFonts w:cs="Arial"/>
          <w:szCs w:val="24"/>
        </w:rPr>
      </w:pPr>
    </w:p>
    <w:p w14:paraId="3872477B" w14:textId="77777777" w:rsidR="00B10478" w:rsidRDefault="00B10478" w:rsidP="00E36A87">
      <w:pPr>
        <w:pStyle w:val="Heading2"/>
        <w:numPr>
          <w:ilvl w:val="2"/>
          <w:numId w:val="16"/>
        </w:numPr>
        <w:tabs>
          <w:tab w:val="clear" w:pos="2160"/>
          <w:tab w:val="num" w:pos="2430"/>
        </w:tabs>
        <w:overflowPunct/>
        <w:autoSpaceDE/>
        <w:autoSpaceDN/>
        <w:adjustRightInd/>
        <w:spacing w:before="0" w:afterLines="80" w:after="192"/>
        <w:ind w:left="2430" w:hanging="990"/>
        <w:jc w:val="both"/>
        <w:textAlignment w:val="auto"/>
        <w:rPr>
          <w:b w:val="0"/>
          <w:bCs w:val="0"/>
          <w:i w:val="0"/>
          <w:sz w:val="24"/>
          <w:szCs w:val="24"/>
        </w:rPr>
      </w:pPr>
      <w:r>
        <w:rPr>
          <w:b w:val="0"/>
          <w:bCs w:val="0"/>
          <w:i w:val="0"/>
          <w:sz w:val="24"/>
          <w:szCs w:val="24"/>
        </w:rPr>
        <w:t>Ensure the lasers used in the R&amp;D process are properly maintained.</w:t>
      </w:r>
    </w:p>
    <w:p w14:paraId="132CFFF8" w14:textId="77777777" w:rsidR="00E36A87" w:rsidRPr="003E4C15" w:rsidRDefault="00E36A87" w:rsidP="00E36A87">
      <w:pPr>
        <w:pStyle w:val="Heading2"/>
        <w:numPr>
          <w:ilvl w:val="2"/>
          <w:numId w:val="16"/>
        </w:numPr>
        <w:tabs>
          <w:tab w:val="clear" w:pos="2160"/>
          <w:tab w:val="num" w:pos="2430"/>
        </w:tabs>
        <w:overflowPunct/>
        <w:autoSpaceDE/>
        <w:autoSpaceDN/>
        <w:adjustRightInd/>
        <w:spacing w:before="0" w:afterLines="80" w:after="192"/>
        <w:ind w:left="2430" w:hanging="990"/>
        <w:jc w:val="both"/>
        <w:textAlignment w:val="auto"/>
        <w:rPr>
          <w:b w:val="0"/>
          <w:bCs w:val="0"/>
          <w:i w:val="0"/>
          <w:sz w:val="24"/>
          <w:szCs w:val="24"/>
        </w:rPr>
      </w:pPr>
      <w:r w:rsidRPr="003E4C15">
        <w:rPr>
          <w:b w:val="0"/>
          <w:bCs w:val="0"/>
          <w:i w:val="0"/>
          <w:sz w:val="24"/>
          <w:szCs w:val="24"/>
        </w:rPr>
        <w:t>Assist in the Laser Safety Survey process.</w:t>
      </w:r>
    </w:p>
    <w:p w14:paraId="40648F1B" w14:textId="77777777" w:rsidR="00E36A87" w:rsidRPr="003E4C15" w:rsidRDefault="00E36A87" w:rsidP="00E36A87">
      <w:pPr>
        <w:pStyle w:val="Heading2"/>
        <w:numPr>
          <w:ilvl w:val="2"/>
          <w:numId w:val="16"/>
        </w:numPr>
        <w:tabs>
          <w:tab w:val="clear" w:pos="2160"/>
          <w:tab w:val="num" w:pos="2430"/>
        </w:tabs>
        <w:overflowPunct/>
        <w:autoSpaceDE/>
        <w:autoSpaceDN/>
        <w:adjustRightInd/>
        <w:spacing w:before="0" w:afterLines="80" w:after="192"/>
        <w:ind w:left="2430" w:hanging="990"/>
        <w:jc w:val="both"/>
        <w:textAlignment w:val="auto"/>
        <w:rPr>
          <w:b w:val="0"/>
          <w:i w:val="0"/>
          <w:sz w:val="24"/>
          <w:szCs w:val="24"/>
        </w:rPr>
      </w:pPr>
      <w:r w:rsidRPr="003E4C15">
        <w:rPr>
          <w:b w:val="0"/>
          <w:bCs w:val="0"/>
          <w:i w:val="0"/>
          <w:sz w:val="24"/>
          <w:szCs w:val="24"/>
        </w:rPr>
        <w:t>Attend laser safety training sessions so that they better understand the magnitude and nature of laser related safety issues and concerns.</w:t>
      </w:r>
    </w:p>
    <w:p w14:paraId="6CD2D99F" w14:textId="77777777" w:rsidR="00E36A87" w:rsidRPr="003E4C15" w:rsidRDefault="00E36A87" w:rsidP="00E36A87">
      <w:pPr>
        <w:pStyle w:val="Heading2"/>
        <w:numPr>
          <w:ilvl w:val="0"/>
          <w:numId w:val="18"/>
        </w:numPr>
        <w:tabs>
          <w:tab w:val="clear" w:pos="360"/>
          <w:tab w:val="num" w:pos="720"/>
        </w:tabs>
        <w:overflowPunct/>
        <w:autoSpaceDE/>
        <w:autoSpaceDN/>
        <w:adjustRightInd/>
        <w:spacing w:before="0" w:afterLines="80" w:after="192"/>
        <w:ind w:left="720" w:hanging="720"/>
        <w:jc w:val="both"/>
        <w:textAlignment w:val="auto"/>
        <w:rPr>
          <w:b w:val="0"/>
          <w:i w:val="0"/>
          <w:sz w:val="24"/>
          <w:szCs w:val="24"/>
        </w:rPr>
      </w:pPr>
      <w:r w:rsidRPr="003E4C15">
        <w:rPr>
          <w:b w:val="0"/>
          <w:i w:val="0"/>
          <w:sz w:val="24"/>
          <w:szCs w:val="24"/>
        </w:rPr>
        <w:t>Standards / Regulations</w:t>
      </w:r>
    </w:p>
    <w:p w14:paraId="6FF3884B" w14:textId="77777777" w:rsidR="00E36A87" w:rsidRPr="003E4C15" w:rsidRDefault="00E36A87" w:rsidP="00E36A87">
      <w:pPr>
        <w:pStyle w:val="Heading2"/>
        <w:numPr>
          <w:ilvl w:val="1"/>
          <w:numId w:val="18"/>
        </w:numPr>
        <w:tabs>
          <w:tab w:val="clear" w:pos="1080"/>
          <w:tab w:val="num" w:pos="1440"/>
        </w:tabs>
        <w:overflowPunct/>
        <w:autoSpaceDE/>
        <w:autoSpaceDN/>
        <w:adjustRightInd/>
        <w:spacing w:before="0" w:afterLines="80" w:after="192"/>
        <w:ind w:left="1440" w:hanging="720"/>
        <w:jc w:val="both"/>
        <w:textAlignment w:val="auto"/>
        <w:rPr>
          <w:b w:val="0"/>
          <w:bCs w:val="0"/>
          <w:i w:val="0"/>
          <w:sz w:val="24"/>
          <w:szCs w:val="24"/>
        </w:rPr>
      </w:pPr>
      <w:r w:rsidRPr="003E4C15">
        <w:rPr>
          <w:b w:val="0"/>
          <w:bCs w:val="0"/>
          <w:i w:val="0"/>
          <w:sz w:val="24"/>
          <w:szCs w:val="24"/>
        </w:rPr>
        <w:t>Occupational Safety and Health Act (Administration) Title 29 CFR 1910 Subpart G .97(a</w:t>
      </w:r>
      <w:proofErr w:type="gramStart"/>
      <w:r w:rsidRPr="003E4C15">
        <w:rPr>
          <w:b w:val="0"/>
          <w:bCs w:val="0"/>
          <w:i w:val="0"/>
          <w:sz w:val="24"/>
          <w:szCs w:val="24"/>
        </w:rPr>
        <w:t>)(</w:t>
      </w:r>
      <w:proofErr w:type="gramEnd"/>
      <w:r w:rsidRPr="003E4C15">
        <w:rPr>
          <w:b w:val="0"/>
          <w:bCs w:val="0"/>
          <w:i w:val="0"/>
          <w:sz w:val="24"/>
          <w:szCs w:val="24"/>
        </w:rPr>
        <w:t>3)</w:t>
      </w:r>
    </w:p>
    <w:p w14:paraId="6CC095DC" w14:textId="77777777" w:rsidR="00E36A87" w:rsidRPr="003E4C15" w:rsidRDefault="00E36A87" w:rsidP="00E36A87">
      <w:pPr>
        <w:pStyle w:val="Heading2"/>
        <w:numPr>
          <w:ilvl w:val="1"/>
          <w:numId w:val="18"/>
        </w:numPr>
        <w:tabs>
          <w:tab w:val="clear" w:pos="1080"/>
          <w:tab w:val="num" w:pos="1440"/>
        </w:tabs>
        <w:overflowPunct/>
        <w:autoSpaceDE/>
        <w:autoSpaceDN/>
        <w:adjustRightInd/>
        <w:spacing w:before="0" w:afterLines="80" w:after="192"/>
        <w:ind w:left="1440" w:hanging="720"/>
        <w:jc w:val="both"/>
        <w:textAlignment w:val="auto"/>
        <w:rPr>
          <w:b w:val="0"/>
          <w:bCs w:val="0"/>
          <w:i w:val="0"/>
          <w:sz w:val="24"/>
          <w:szCs w:val="24"/>
        </w:rPr>
      </w:pPr>
      <w:r w:rsidRPr="003E4C15">
        <w:rPr>
          <w:b w:val="0"/>
          <w:bCs w:val="0"/>
          <w:i w:val="0"/>
          <w:sz w:val="24"/>
          <w:szCs w:val="24"/>
        </w:rPr>
        <w:t>Occupational Safety and Health Act (Administration) Title 29 CFR 1926 Subpart D .54</w:t>
      </w:r>
    </w:p>
    <w:p w14:paraId="3342196D" w14:textId="77777777" w:rsidR="00E36A87" w:rsidRPr="003E4C15" w:rsidRDefault="00E36A87" w:rsidP="00E36A87">
      <w:pPr>
        <w:pStyle w:val="Heading2"/>
        <w:numPr>
          <w:ilvl w:val="1"/>
          <w:numId w:val="18"/>
        </w:numPr>
        <w:tabs>
          <w:tab w:val="clear" w:pos="1080"/>
          <w:tab w:val="num" w:pos="1440"/>
        </w:tabs>
        <w:overflowPunct/>
        <w:autoSpaceDE/>
        <w:autoSpaceDN/>
        <w:adjustRightInd/>
        <w:spacing w:before="0" w:afterLines="80" w:after="192"/>
        <w:ind w:left="1440" w:hanging="720"/>
        <w:jc w:val="both"/>
        <w:textAlignment w:val="auto"/>
        <w:rPr>
          <w:b w:val="0"/>
          <w:bCs w:val="0"/>
          <w:i w:val="0"/>
          <w:sz w:val="24"/>
          <w:szCs w:val="24"/>
        </w:rPr>
      </w:pPr>
      <w:r w:rsidRPr="003E4C15">
        <w:rPr>
          <w:b w:val="0"/>
          <w:bCs w:val="0"/>
          <w:i w:val="0"/>
          <w:sz w:val="24"/>
          <w:szCs w:val="24"/>
        </w:rPr>
        <w:t xml:space="preserve">ANSI Z136.1 </w:t>
      </w:r>
      <w:r w:rsidRPr="003E4C15">
        <w:rPr>
          <w:b w:val="0"/>
          <w:bCs w:val="0"/>
          <w:i w:val="0"/>
          <w:sz w:val="24"/>
          <w:szCs w:val="24"/>
        </w:rPr>
        <w:noBreakHyphen/>
        <w:t xml:space="preserve"> American National Standard for the Safe Use of Lasers</w:t>
      </w:r>
    </w:p>
    <w:p w14:paraId="09D631DC" w14:textId="77777777" w:rsidR="00E36A87" w:rsidRPr="003E4C15" w:rsidRDefault="00E36A87" w:rsidP="00E36A87">
      <w:pPr>
        <w:pStyle w:val="Heading2"/>
        <w:numPr>
          <w:ilvl w:val="1"/>
          <w:numId w:val="18"/>
        </w:numPr>
        <w:tabs>
          <w:tab w:val="clear" w:pos="1080"/>
          <w:tab w:val="num" w:pos="1440"/>
        </w:tabs>
        <w:overflowPunct/>
        <w:autoSpaceDE/>
        <w:autoSpaceDN/>
        <w:adjustRightInd/>
        <w:spacing w:before="0" w:afterLines="80" w:after="192"/>
        <w:ind w:left="1440" w:hanging="720"/>
        <w:jc w:val="both"/>
        <w:textAlignment w:val="auto"/>
        <w:rPr>
          <w:b w:val="0"/>
          <w:bCs w:val="0"/>
          <w:i w:val="0"/>
          <w:sz w:val="24"/>
          <w:szCs w:val="24"/>
        </w:rPr>
      </w:pPr>
      <w:proofErr w:type="gramStart"/>
      <w:r w:rsidRPr="003E4C15">
        <w:rPr>
          <w:b w:val="0"/>
          <w:bCs w:val="0"/>
          <w:i w:val="0"/>
          <w:sz w:val="24"/>
          <w:szCs w:val="24"/>
        </w:rPr>
        <w:t>105, Code of (State) Regulations - Rules and Regulations Relative to the Use of Laser Systems, Devices or Equipment to Control the Hazards of Laser Rays or Beams.</w:t>
      </w:r>
      <w:proofErr w:type="gramEnd"/>
    </w:p>
    <w:p w14:paraId="79436E6E" w14:textId="77777777" w:rsidR="00E36A87" w:rsidRPr="003E4C15" w:rsidRDefault="00E36A87" w:rsidP="00E36A87">
      <w:pPr>
        <w:pStyle w:val="Heading2"/>
        <w:numPr>
          <w:ilvl w:val="1"/>
          <w:numId w:val="18"/>
        </w:numPr>
        <w:tabs>
          <w:tab w:val="clear" w:pos="1080"/>
          <w:tab w:val="num" w:pos="1440"/>
        </w:tabs>
        <w:overflowPunct/>
        <w:autoSpaceDE/>
        <w:autoSpaceDN/>
        <w:adjustRightInd/>
        <w:spacing w:before="0" w:afterLines="80" w:after="192"/>
        <w:ind w:left="1440" w:hanging="720"/>
        <w:jc w:val="both"/>
        <w:textAlignment w:val="auto"/>
        <w:rPr>
          <w:b w:val="0"/>
          <w:bCs w:val="0"/>
          <w:i w:val="0"/>
          <w:sz w:val="24"/>
          <w:szCs w:val="24"/>
        </w:rPr>
      </w:pPr>
      <w:r w:rsidRPr="003E4C15">
        <w:rPr>
          <w:b w:val="0"/>
          <w:bCs w:val="0"/>
          <w:i w:val="0"/>
          <w:sz w:val="24"/>
          <w:szCs w:val="24"/>
        </w:rPr>
        <w:t xml:space="preserve">21, Code of Federal Regulations 1040.10 and 1040.11 </w:t>
      </w:r>
      <w:r w:rsidRPr="003E4C15">
        <w:rPr>
          <w:b w:val="0"/>
          <w:bCs w:val="0"/>
          <w:i w:val="0"/>
          <w:sz w:val="24"/>
          <w:szCs w:val="24"/>
        </w:rPr>
        <w:noBreakHyphen/>
        <w:t xml:space="preserve"> Performance Standard for Laser Products.</w:t>
      </w:r>
    </w:p>
    <w:p w14:paraId="2AF063EE" w14:textId="77777777" w:rsidR="00E36A87" w:rsidRPr="003E4C15" w:rsidRDefault="00E36A87" w:rsidP="00E36A87">
      <w:pPr>
        <w:pStyle w:val="Heading2"/>
        <w:numPr>
          <w:ilvl w:val="1"/>
          <w:numId w:val="18"/>
        </w:numPr>
        <w:tabs>
          <w:tab w:val="clear" w:pos="1080"/>
          <w:tab w:val="num" w:pos="1440"/>
        </w:tabs>
        <w:overflowPunct/>
        <w:autoSpaceDE/>
        <w:autoSpaceDN/>
        <w:adjustRightInd/>
        <w:spacing w:before="0" w:afterLines="80" w:after="192"/>
        <w:ind w:left="1440" w:hanging="720"/>
        <w:jc w:val="both"/>
        <w:textAlignment w:val="auto"/>
        <w:rPr>
          <w:b w:val="0"/>
          <w:bCs w:val="0"/>
          <w:i w:val="0"/>
          <w:sz w:val="24"/>
          <w:szCs w:val="24"/>
        </w:rPr>
      </w:pPr>
      <w:r w:rsidRPr="003E4C15">
        <w:rPr>
          <w:b w:val="0"/>
          <w:bCs w:val="0"/>
          <w:i w:val="0"/>
          <w:sz w:val="24"/>
          <w:szCs w:val="24"/>
        </w:rPr>
        <w:t xml:space="preserve">(State OSHA agency) </w:t>
      </w:r>
    </w:p>
    <w:p w14:paraId="63365F93" w14:textId="77777777" w:rsidR="00E36A87" w:rsidRPr="003E4C15" w:rsidRDefault="00E36A87" w:rsidP="00E36A87">
      <w:pPr>
        <w:pStyle w:val="Heading2"/>
        <w:numPr>
          <w:ilvl w:val="0"/>
          <w:numId w:val="18"/>
        </w:numPr>
        <w:tabs>
          <w:tab w:val="clear" w:pos="360"/>
          <w:tab w:val="num" w:pos="720"/>
        </w:tabs>
        <w:overflowPunct/>
        <w:autoSpaceDE/>
        <w:autoSpaceDN/>
        <w:adjustRightInd/>
        <w:spacing w:before="0" w:afterLines="80" w:after="192"/>
        <w:ind w:left="720" w:hanging="720"/>
        <w:jc w:val="both"/>
        <w:textAlignment w:val="auto"/>
        <w:rPr>
          <w:b w:val="0"/>
          <w:i w:val="0"/>
          <w:sz w:val="24"/>
          <w:szCs w:val="24"/>
        </w:rPr>
      </w:pPr>
      <w:r w:rsidRPr="003E4C15">
        <w:rPr>
          <w:b w:val="0"/>
          <w:i w:val="0"/>
          <w:sz w:val="24"/>
          <w:szCs w:val="24"/>
        </w:rPr>
        <w:t>Training</w:t>
      </w:r>
    </w:p>
    <w:p w14:paraId="37FD7A7F" w14:textId="77777777" w:rsidR="00E36A87" w:rsidRPr="003E4C15" w:rsidRDefault="00E36A87" w:rsidP="00E36A87">
      <w:pPr>
        <w:pStyle w:val="Heading2"/>
        <w:numPr>
          <w:ilvl w:val="1"/>
          <w:numId w:val="18"/>
        </w:numPr>
        <w:tabs>
          <w:tab w:val="clear" w:pos="1080"/>
          <w:tab w:val="num" w:pos="1440"/>
        </w:tabs>
        <w:overflowPunct/>
        <w:autoSpaceDE/>
        <w:autoSpaceDN/>
        <w:adjustRightInd/>
        <w:spacing w:before="0" w:afterLines="80" w:after="192"/>
        <w:ind w:left="1440" w:hanging="720"/>
        <w:jc w:val="both"/>
        <w:textAlignment w:val="auto"/>
        <w:rPr>
          <w:b w:val="0"/>
          <w:bCs w:val="0"/>
          <w:i w:val="0"/>
          <w:sz w:val="24"/>
          <w:szCs w:val="24"/>
        </w:rPr>
      </w:pPr>
      <w:r w:rsidRPr="003E4C15">
        <w:rPr>
          <w:b w:val="0"/>
          <w:bCs w:val="0"/>
          <w:i w:val="0"/>
          <w:sz w:val="24"/>
          <w:szCs w:val="24"/>
        </w:rPr>
        <w:t>Training will be conducted for all employees that work with or may become involved with lasers in the course of their work at (COMPANY).</w:t>
      </w:r>
    </w:p>
    <w:p w14:paraId="125129CA" w14:textId="77777777" w:rsidR="00E36A87" w:rsidRPr="003E4C15" w:rsidRDefault="00E36A87" w:rsidP="00E36A87">
      <w:pPr>
        <w:pStyle w:val="Heading2"/>
        <w:numPr>
          <w:ilvl w:val="1"/>
          <w:numId w:val="18"/>
        </w:numPr>
        <w:tabs>
          <w:tab w:val="clear" w:pos="1080"/>
          <w:tab w:val="num" w:pos="1440"/>
        </w:tabs>
        <w:overflowPunct/>
        <w:autoSpaceDE/>
        <w:autoSpaceDN/>
        <w:adjustRightInd/>
        <w:spacing w:before="0" w:afterLines="80" w:after="192"/>
        <w:ind w:left="1440" w:hanging="720"/>
        <w:jc w:val="both"/>
        <w:textAlignment w:val="auto"/>
        <w:rPr>
          <w:b w:val="0"/>
          <w:bCs w:val="0"/>
          <w:i w:val="0"/>
          <w:sz w:val="24"/>
          <w:szCs w:val="24"/>
        </w:rPr>
      </w:pPr>
      <w:r w:rsidRPr="003E4C15">
        <w:rPr>
          <w:b w:val="0"/>
          <w:bCs w:val="0"/>
          <w:i w:val="0"/>
          <w:sz w:val="24"/>
          <w:szCs w:val="24"/>
        </w:rPr>
        <w:t>Retraining will be done every two years or whenever it is apparent that such training is needed.</w:t>
      </w:r>
    </w:p>
    <w:p w14:paraId="4EBCE114" w14:textId="77777777" w:rsidR="00B10478" w:rsidRPr="003E4C15" w:rsidRDefault="00B10478" w:rsidP="00B10478">
      <w:pPr>
        <w:pStyle w:val="Heading2"/>
        <w:numPr>
          <w:ilvl w:val="1"/>
          <w:numId w:val="18"/>
        </w:numPr>
        <w:tabs>
          <w:tab w:val="clear" w:pos="1080"/>
          <w:tab w:val="num" w:pos="1440"/>
        </w:tabs>
        <w:overflowPunct/>
        <w:autoSpaceDE/>
        <w:autoSpaceDN/>
        <w:adjustRightInd/>
        <w:spacing w:before="0" w:afterLines="80" w:after="192"/>
        <w:ind w:left="1440" w:hanging="720"/>
        <w:jc w:val="both"/>
        <w:textAlignment w:val="auto"/>
        <w:rPr>
          <w:b w:val="0"/>
          <w:bCs w:val="0"/>
          <w:i w:val="0"/>
          <w:sz w:val="24"/>
          <w:szCs w:val="24"/>
        </w:rPr>
      </w:pPr>
      <w:r w:rsidRPr="003E4C15">
        <w:rPr>
          <w:b w:val="0"/>
          <w:bCs w:val="0"/>
          <w:i w:val="0"/>
          <w:sz w:val="24"/>
          <w:szCs w:val="24"/>
        </w:rPr>
        <w:t>Training will include the following:</w:t>
      </w:r>
    </w:p>
    <w:p w14:paraId="3F13AD08" w14:textId="77777777" w:rsidR="00B10478" w:rsidRPr="003E4C15" w:rsidRDefault="00B10478" w:rsidP="00B10478">
      <w:pPr>
        <w:pStyle w:val="Heading2"/>
        <w:numPr>
          <w:ilvl w:val="2"/>
          <w:numId w:val="18"/>
        </w:numPr>
        <w:tabs>
          <w:tab w:val="clear" w:pos="2160"/>
          <w:tab w:val="num" w:pos="2520"/>
        </w:tabs>
        <w:overflowPunct/>
        <w:autoSpaceDE/>
        <w:autoSpaceDN/>
        <w:adjustRightInd/>
        <w:spacing w:before="0" w:afterLines="80" w:after="192"/>
        <w:ind w:left="2520" w:hanging="1080"/>
        <w:jc w:val="both"/>
        <w:textAlignment w:val="auto"/>
        <w:rPr>
          <w:b w:val="0"/>
          <w:bCs w:val="0"/>
          <w:i w:val="0"/>
          <w:sz w:val="24"/>
          <w:szCs w:val="24"/>
        </w:rPr>
      </w:pPr>
      <w:r w:rsidRPr="003E4C15">
        <w:rPr>
          <w:b w:val="0"/>
          <w:bCs w:val="0"/>
          <w:i w:val="0"/>
          <w:sz w:val="24"/>
          <w:szCs w:val="24"/>
        </w:rPr>
        <w:t>An overview of the (COMPANY) laser safety program, policy and procedures,</w:t>
      </w:r>
    </w:p>
    <w:p w14:paraId="70E1F3E7" w14:textId="77777777" w:rsidR="00B10478" w:rsidRPr="003E4C15" w:rsidRDefault="00B10478" w:rsidP="00B10478">
      <w:pPr>
        <w:pStyle w:val="Heading2"/>
        <w:numPr>
          <w:ilvl w:val="2"/>
          <w:numId w:val="18"/>
        </w:numPr>
        <w:tabs>
          <w:tab w:val="clear" w:pos="2160"/>
          <w:tab w:val="num" w:pos="2520"/>
        </w:tabs>
        <w:overflowPunct/>
        <w:autoSpaceDE/>
        <w:autoSpaceDN/>
        <w:adjustRightInd/>
        <w:spacing w:before="0" w:afterLines="80" w:after="192"/>
        <w:ind w:left="2520" w:hanging="1080"/>
        <w:jc w:val="both"/>
        <w:textAlignment w:val="auto"/>
        <w:rPr>
          <w:b w:val="0"/>
          <w:bCs w:val="0"/>
          <w:i w:val="0"/>
          <w:sz w:val="24"/>
          <w:szCs w:val="24"/>
        </w:rPr>
      </w:pPr>
      <w:r w:rsidRPr="003E4C15">
        <w:rPr>
          <w:b w:val="0"/>
          <w:bCs w:val="0"/>
          <w:i w:val="0"/>
          <w:sz w:val="24"/>
          <w:szCs w:val="24"/>
        </w:rPr>
        <w:t>An overview of regulations and standards governing the use of lasers in the workplace,</w:t>
      </w:r>
    </w:p>
    <w:p w14:paraId="2756E99E" w14:textId="77777777" w:rsidR="00B10478" w:rsidRPr="003E4C15" w:rsidRDefault="00B10478" w:rsidP="00B10478">
      <w:pPr>
        <w:pStyle w:val="Heading2"/>
        <w:numPr>
          <w:ilvl w:val="2"/>
          <w:numId w:val="18"/>
        </w:numPr>
        <w:tabs>
          <w:tab w:val="clear" w:pos="2160"/>
          <w:tab w:val="num" w:pos="2520"/>
        </w:tabs>
        <w:overflowPunct/>
        <w:autoSpaceDE/>
        <w:autoSpaceDN/>
        <w:adjustRightInd/>
        <w:spacing w:before="0" w:afterLines="80" w:after="192"/>
        <w:ind w:left="2520" w:hanging="1080"/>
        <w:jc w:val="both"/>
        <w:textAlignment w:val="auto"/>
        <w:rPr>
          <w:b w:val="0"/>
          <w:bCs w:val="0"/>
          <w:i w:val="0"/>
          <w:sz w:val="24"/>
          <w:szCs w:val="24"/>
        </w:rPr>
      </w:pPr>
      <w:r w:rsidRPr="003E4C15">
        <w:rPr>
          <w:b w:val="0"/>
          <w:bCs w:val="0"/>
          <w:i w:val="0"/>
          <w:sz w:val="24"/>
          <w:szCs w:val="24"/>
        </w:rPr>
        <w:t>How lasers are classified,</w:t>
      </w:r>
    </w:p>
    <w:p w14:paraId="4C4D2040" w14:textId="77777777" w:rsidR="00B10478" w:rsidRPr="003E4C15" w:rsidRDefault="00B10478" w:rsidP="00B10478">
      <w:pPr>
        <w:pStyle w:val="Heading2"/>
        <w:numPr>
          <w:ilvl w:val="2"/>
          <w:numId w:val="18"/>
        </w:numPr>
        <w:tabs>
          <w:tab w:val="clear" w:pos="2160"/>
          <w:tab w:val="num" w:pos="2520"/>
        </w:tabs>
        <w:overflowPunct/>
        <w:autoSpaceDE/>
        <w:autoSpaceDN/>
        <w:adjustRightInd/>
        <w:spacing w:before="0" w:afterLines="80" w:after="192"/>
        <w:ind w:left="2520" w:hanging="1080"/>
        <w:jc w:val="both"/>
        <w:textAlignment w:val="auto"/>
        <w:rPr>
          <w:b w:val="0"/>
          <w:bCs w:val="0"/>
          <w:i w:val="0"/>
          <w:sz w:val="24"/>
          <w:szCs w:val="24"/>
        </w:rPr>
      </w:pPr>
      <w:r w:rsidRPr="003E4C15">
        <w:rPr>
          <w:b w:val="0"/>
          <w:bCs w:val="0"/>
          <w:i w:val="0"/>
          <w:sz w:val="24"/>
          <w:szCs w:val="24"/>
        </w:rPr>
        <w:t>How lasers actually work,</w:t>
      </w:r>
    </w:p>
    <w:p w14:paraId="45DB0686" w14:textId="77777777" w:rsidR="00B10478" w:rsidRPr="003E4C15" w:rsidRDefault="00B10478" w:rsidP="00B10478">
      <w:pPr>
        <w:pStyle w:val="Heading2"/>
        <w:numPr>
          <w:ilvl w:val="2"/>
          <w:numId w:val="18"/>
        </w:numPr>
        <w:tabs>
          <w:tab w:val="clear" w:pos="2160"/>
          <w:tab w:val="num" w:pos="2520"/>
        </w:tabs>
        <w:overflowPunct/>
        <w:autoSpaceDE/>
        <w:autoSpaceDN/>
        <w:adjustRightInd/>
        <w:spacing w:before="0" w:afterLines="80" w:after="192"/>
        <w:ind w:left="2520" w:hanging="1080"/>
        <w:jc w:val="both"/>
        <w:textAlignment w:val="auto"/>
        <w:rPr>
          <w:b w:val="0"/>
          <w:bCs w:val="0"/>
          <w:i w:val="0"/>
          <w:sz w:val="24"/>
          <w:szCs w:val="24"/>
        </w:rPr>
      </w:pPr>
      <w:r w:rsidRPr="003E4C15">
        <w:rPr>
          <w:b w:val="0"/>
          <w:bCs w:val="0"/>
          <w:i w:val="0"/>
          <w:sz w:val="24"/>
          <w:szCs w:val="24"/>
        </w:rPr>
        <w:t>Laser labeling systems used at (COMPANY),</w:t>
      </w:r>
    </w:p>
    <w:p w14:paraId="7E962342" w14:textId="77777777" w:rsidR="00B10478" w:rsidRPr="003E4C15" w:rsidRDefault="00B10478" w:rsidP="00B10478">
      <w:pPr>
        <w:pStyle w:val="Heading2"/>
        <w:numPr>
          <w:ilvl w:val="2"/>
          <w:numId w:val="18"/>
        </w:numPr>
        <w:tabs>
          <w:tab w:val="clear" w:pos="2160"/>
          <w:tab w:val="num" w:pos="2520"/>
        </w:tabs>
        <w:overflowPunct/>
        <w:autoSpaceDE/>
        <w:autoSpaceDN/>
        <w:adjustRightInd/>
        <w:spacing w:before="0" w:afterLines="80" w:after="192"/>
        <w:ind w:left="2520" w:hanging="1080"/>
        <w:jc w:val="both"/>
        <w:textAlignment w:val="auto"/>
        <w:rPr>
          <w:b w:val="0"/>
          <w:bCs w:val="0"/>
          <w:i w:val="0"/>
          <w:sz w:val="24"/>
          <w:szCs w:val="24"/>
        </w:rPr>
      </w:pPr>
      <w:r w:rsidRPr="003E4C15">
        <w:rPr>
          <w:b w:val="0"/>
          <w:bCs w:val="0"/>
          <w:i w:val="0"/>
          <w:sz w:val="24"/>
          <w:szCs w:val="24"/>
        </w:rPr>
        <w:t>Where lasers are used and what they are used for,</w:t>
      </w:r>
    </w:p>
    <w:p w14:paraId="60D3A059" w14:textId="77777777" w:rsidR="00B10478" w:rsidRPr="003E4C15" w:rsidRDefault="00B10478" w:rsidP="00B10478">
      <w:pPr>
        <w:pStyle w:val="Heading2"/>
        <w:numPr>
          <w:ilvl w:val="2"/>
          <w:numId w:val="18"/>
        </w:numPr>
        <w:tabs>
          <w:tab w:val="clear" w:pos="2160"/>
          <w:tab w:val="num" w:pos="2520"/>
        </w:tabs>
        <w:overflowPunct/>
        <w:autoSpaceDE/>
        <w:autoSpaceDN/>
        <w:adjustRightInd/>
        <w:spacing w:before="0" w:afterLines="80" w:after="192"/>
        <w:jc w:val="both"/>
        <w:textAlignment w:val="auto"/>
        <w:rPr>
          <w:b w:val="0"/>
          <w:bCs w:val="0"/>
          <w:i w:val="0"/>
          <w:sz w:val="24"/>
          <w:szCs w:val="24"/>
        </w:rPr>
      </w:pPr>
      <w:r w:rsidRPr="003E4C15">
        <w:rPr>
          <w:b w:val="0"/>
          <w:bCs w:val="0"/>
          <w:i w:val="0"/>
          <w:sz w:val="24"/>
          <w:szCs w:val="24"/>
        </w:rPr>
        <w:t>The hazards associated with use of lasers in the workplace,</w:t>
      </w:r>
    </w:p>
    <w:p w14:paraId="31BB5C76" w14:textId="77777777" w:rsidR="00E36A87" w:rsidRDefault="00E36A87">
      <w:pPr>
        <w:spacing w:after="200" w:line="276" w:lineRule="auto"/>
        <w:rPr>
          <w:rFonts w:cs="Arial"/>
          <w:szCs w:val="24"/>
        </w:rPr>
      </w:pPr>
      <w:r>
        <w:rPr>
          <w:rFonts w:cs="Arial"/>
          <w:szCs w:val="24"/>
        </w:rPr>
        <w:br w:type="page"/>
      </w:r>
    </w:p>
    <w:p w14:paraId="7BD6E472" w14:textId="77777777" w:rsidR="003E4C15" w:rsidRDefault="003E4C15" w:rsidP="003E4C15">
      <w:pPr>
        <w:pStyle w:val="ListParagraph"/>
        <w:rPr>
          <w:rFonts w:cs="Arial"/>
          <w:szCs w:val="24"/>
        </w:rPr>
      </w:pPr>
    </w:p>
    <w:p w14:paraId="7E06D17C" w14:textId="77777777" w:rsidR="00D67E8C" w:rsidRPr="003E4C15" w:rsidRDefault="00D67E8C" w:rsidP="00D67E8C">
      <w:pPr>
        <w:pStyle w:val="Heading2"/>
        <w:numPr>
          <w:ilvl w:val="2"/>
          <w:numId w:val="18"/>
        </w:numPr>
        <w:tabs>
          <w:tab w:val="clear" w:pos="2160"/>
          <w:tab w:val="num" w:pos="2520"/>
        </w:tabs>
        <w:overflowPunct/>
        <w:autoSpaceDE/>
        <w:autoSpaceDN/>
        <w:adjustRightInd/>
        <w:spacing w:before="0" w:afterLines="80" w:after="192"/>
        <w:jc w:val="both"/>
        <w:textAlignment w:val="auto"/>
        <w:rPr>
          <w:b w:val="0"/>
          <w:bCs w:val="0"/>
          <w:i w:val="0"/>
          <w:sz w:val="24"/>
          <w:szCs w:val="24"/>
        </w:rPr>
      </w:pPr>
      <w:r w:rsidRPr="003E4C15">
        <w:rPr>
          <w:b w:val="0"/>
          <w:bCs w:val="0"/>
          <w:i w:val="0"/>
          <w:sz w:val="24"/>
          <w:szCs w:val="24"/>
        </w:rPr>
        <w:t>Protective measures to be used with lasers,</w:t>
      </w:r>
    </w:p>
    <w:p w14:paraId="669F8DC9" w14:textId="77777777" w:rsidR="00D67E8C" w:rsidRPr="003E4C15" w:rsidRDefault="00D67E8C" w:rsidP="00D67E8C">
      <w:pPr>
        <w:tabs>
          <w:tab w:val="left" w:pos="3690"/>
        </w:tabs>
        <w:spacing w:afterLines="80" w:after="192"/>
        <w:ind w:left="3686" w:hanging="1166"/>
        <w:rPr>
          <w:rFonts w:ascii="Arial" w:hAnsi="Arial" w:cs="Arial"/>
          <w:sz w:val="24"/>
          <w:szCs w:val="24"/>
        </w:rPr>
      </w:pPr>
      <w:r w:rsidRPr="003E4C15">
        <w:rPr>
          <w:rFonts w:ascii="Arial" w:hAnsi="Arial" w:cs="Arial"/>
          <w:sz w:val="24"/>
          <w:szCs w:val="24"/>
        </w:rPr>
        <w:t xml:space="preserve">6.3.8.1. </w:t>
      </w:r>
      <w:r w:rsidRPr="003E4C15">
        <w:rPr>
          <w:rFonts w:ascii="Arial" w:hAnsi="Arial" w:cs="Arial"/>
          <w:sz w:val="24"/>
          <w:szCs w:val="24"/>
        </w:rPr>
        <w:tab/>
        <w:t>Eye protection</w:t>
      </w:r>
    </w:p>
    <w:p w14:paraId="120F4F15" w14:textId="77777777" w:rsidR="00D67E8C" w:rsidRPr="003E4C15" w:rsidRDefault="00D67E8C" w:rsidP="00D67E8C">
      <w:pPr>
        <w:tabs>
          <w:tab w:val="left" w:pos="3690"/>
        </w:tabs>
        <w:spacing w:afterLines="80" w:after="192"/>
        <w:ind w:left="3686" w:hanging="1166"/>
        <w:rPr>
          <w:rFonts w:ascii="Arial" w:hAnsi="Arial" w:cs="Arial"/>
          <w:sz w:val="24"/>
          <w:szCs w:val="24"/>
        </w:rPr>
      </w:pPr>
      <w:r w:rsidRPr="003E4C15">
        <w:rPr>
          <w:rFonts w:ascii="Arial" w:hAnsi="Arial" w:cs="Arial"/>
          <w:bCs/>
          <w:sz w:val="24"/>
          <w:szCs w:val="24"/>
        </w:rPr>
        <w:t>6.3.8.2.</w:t>
      </w:r>
      <w:r w:rsidRPr="003E4C15">
        <w:rPr>
          <w:rFonts w:ascii="Arial" w:hAnsi="Arial" w:cs="Arial"/>
          <w:bCs/>
          <w:sz w:val="24"/>
          <w:szCs w:val="24"/>
        </w:rPr>
        <w:tab/>
        <w:t>Skin</w:t>
      </w:r>
      <w:r w:rsidRPr="003E4C15">
        <w:rPr>
          <w:rFonts w:ascii="Arial" w:hAnsi="Arial" w:cs="Arial"/>
          <w:sz w:val="24"/>
          <w:szCs w:val="24"/>
        </w:rPr>
        <w:t xml:space="preserve"> protection,</w:t>
      </w:r>
    </w:p>
    <w:p w14:paraId="7059A427" w14:textId="77777777" w:rsidR="00D67E8C" w:rsidRPr="003E4C15" w:rsidRDefault="00D67E8C" w:rsidP="00D67E8C">
      <w:pPr>
        <w:tabs>
          <w:tab w:val="left" w:pos="3690"/>
        </w:tabs>
        <w:spacing w:afterLines="80" w:after="192"/>
        <w:ind w:left="3686" w:hanging="1166"/>
        <w:rPr>
          <w:rFonts w:ascii="Arial" w:hAnsi="Arial" w:cs="Arial"/>
          <w:sz w:val="24"/>
          <w:szCs w:val="24"/>
        </w:rPr>
      </w:pPr>
      <w:r w:rsidRPr="003E4C15">
        <w:rPr>
          <w:rFonts w:ascii="Arial" w:hAnsi="Arial" w:cs="Arial"/>
          <w:sz w:val="24"/>
          <w:szCs w:val="24"/>
        </w:rPr>
        <w:t>6.3.8.3.</w:t>
      </w:r>
      <w:r w:rsidRPr="003E4C15">
        <w:rPr>
          <w:rFonts w:ascii="Arial" w:hAnsi="Arial" w:cs="Arial"/>
          <w:sz w:val="24"/>
          <w:szCs w:val="24"/>
        </w:rPr>
        <w:tab/>
        <w:t xml:space="preserve">Alternative </w:t>
      </w:r>
      <w:proofErr w:type="gramStart"/>
      <w:r w:rsidRPr="003E4C15">
        <w:rPr>
          <w:rFonts w:ascii="Arial" w:hAnsi="Arial" w:cs="Arial"/>
          <w:sz w:val="24"/>
          <w:szCs w:val="24"/>
        </w:rPr>
        <w:t>interlock</w:t>
      </w:r>
      <w:proofErr w:type="gramEnd"/>
      <w:r w:rsidRPr="003E4C15">
        <w:rPr>
          <w:rFonts w:ascii="Arial" w:hAnsi="Arial" w:cs="Arial"/>
          <w:sz w:val="24"/>
          <w:szCs w:val="24"/>
        </w:rPr>
        <w:t xml:space="preserve"> procedures,</w:t>
      </w:r>
    </w:p>
    <w:p w14:paraId="39FB6FF8" w14:textId="77777777" w:rsidR="00D67E8C" w:rsidRPr="003E4C15" w:rsidRDefault="00D67E8C" w:rsidP="00D67E8C">
      <w:pPr>
        <w:tabs>
          <w:tab w:val="left" w:pos="3690"/>
        </w:tabs>
        <w:spacing w:afterLines="80" w:after="192"/>
        <w:ind w:left="3686" w:hanging="1166"/>
        <w:rPr>
          <w:rFonts w:ascii="Arial" w:hAnsi="Arial" w:cs="Arial"/>
          <w:sz w:val="24"/>
          <w:szCs w:val="24"/>
        </w:rPr>
      </w:pPr>
      <w:r w:rsidRPr="003E4C15">
        <w:rPr>
          <w:rFonts w:ascii="Arial" w:hAnsi="Arial" w:cs="Arial"/>
          <w:sz w:val="24"/>
          <w:szCs w:val="24"/>
        </w:rPr>
        <w:t>6.3.8.4.</w:t>
      </w:r>
      <w:r w:rsidRPr="003E4C15">
        <w:rPr>
          <w:rFonts w:ascii="Arial" w:hAnsi="Arial" w:cs="Arial"/>
          <w:sz w:val="24"/>
          <w:szCs w:val="24"/>
        </w:rPr>
        <w:tab/>
        <w:t>Warning lights,</w:t>
      </w:r>
    </w:p>
    <w:p w14:paraId="7E03440C" w14:textId="77777777" w:rsidR="00D67E8C" w:rsidRPr="003E4C15" w:rsidRDefault="00D67E8C" w:rsidP="00D67E8C">
      <w:pPr>
        <w:pStyle w:val="1stindent"/>
        <w:numPr>
          <w:ilvl w:val="4"/>
          <w:numId w:val="26"/>
        </w:numPr>
        <w:tabs>
          <w:tab w:val="num" w:pos="3690"/>
        </w:tabs>
        <w:spacing w:afterLines="80" w:after="192"/>
        <w:ind w:left="3686" w:hanging="1166"/>
        <w:jc w:val="both"/>
        <w:rPr>
          <w:rFonts w:cs="Arial"/>
          <w:szCs w:val="24"/>
        </w:rPr>
      </w:pPr>
      <w:r w:rsidRPr="003E4C15">
        <w:rPr>
          <w:rFonts w:cs="Arial"/>
          <w:szCs w:val="24"/>
        </w:rPr>
        <w:t>Alarms,</w:t>
      </w:r>
    </w:p>
    <w:p w14:paraId="5E568116" w14:textId="77777777" w:rsidR="00D67E8C" w:rsidRPr="003E4C15" w:rsidRDefault="00D67E8C" w:rsidP="00D67E8C">
      <w:pPr>
        <w:pStyle w:val="1stindent"/>
        <w:numPr>
          <w:ilvl w:val="4"/>
          <w:numId w:val="26"/>
        </w:numPr>
        <w:tabs>
          <w:tab w:val="num" w:pos="3690"/>
        </w:tabs>
        <w:spacing w:afterLines="80" w:after="192"/>
        <w:ind w:left="3686" w:hanging="1166"/>
        <w:jc w:val="both"/>
        <w:rPr>
          <w:rFonts w:cs="Arial"/>
          <w:szCs w:val="24"/>
        </w:rPr>
      </w:pPr>
      <w:r w:rsidRPr="003E4C15">
        <w:rPr>
          <w:rFonts w:cs="Arial"/>
          <w:szCs w:val="24"/>
        </w:rPr>
        <w:t>Beam control and stops,</w:t>
      </w:r>
    </w:p>
    <w:p w14:paraId="37A30514" w14:textId="77777777" w:rsidR="00D67E8C" w:rsidRPr="003E4C15" w:rsidRDefault="00D67E8C" w:rsidP="00D67E8C">
      <w:pPr>
        <w:pStyle w:val="1stindent"/>
        <w:numPr>
          <w:ilvl w:val="4"/>
          <w:numId w:val="26"/>
        </w:numPr>
        <w:tabs>
          <w:tab w:val="num" w:pos="3690"/>
        </w:tabs>
        <w:spacing w:afterLines="80" w:after="192"/>
        <w:ind w:left="3690" w:hanging="1170"/>
        <w:jc w:val="both"/>
        <w:rPr>
          <w:rFonts w:cs="Arial"/>
          <w:szCs w:val="24"/>
        </w:rPr>
      </w:pPr>
      <w:r w:rsidRPr="003E4C15">
        <w:rPr>
          <w:rFonts w:cs="Arial"/>
          <w:szCs w:val="24"/>
        </w:rPr>
        <w:t>Laser curtains,</w:t>
      </w:r>
    </w:p>
    <w:p w14:paraId="0406B32D" w14:textId="77777777" w:rsidR="00D67E8C" w:rsidRPr="003E4C15" w:rsidRDefault="00D67E8C" w:rsidP="00D67E8C">
      <w:pPr>
        <w:pStyle w:val="2ndindent"/>
        <w:numPr>
          <w:ilvl w:val="2"/>
          <w:numId w:val="18"/>
        </w:numPr>
        <w:tabs>
          <w:tab w:val="clear" w:pos="2160"/>
          <w:tab w:val="num" w:pos="2430"/>
        </w:tabs>
        <w:spacing w:afterLines="80" w:after="192"/>
        <w:ind w:left="2430" w:hanging="990"/>
        <w:jc w:val="both"/>
        <w:rPr>
          <w:rFonts w:ascii="Arial" w:hAnsi="Arial" w:cs="Arial"/>
          <w:sz w:val="24"/>
          <w:szCs w:val="24"/>
        </w:rPr>
      </w:pPr>
      <w:r w:rsidRPr="003E4C15">
        <w:rPr>
          <w:rFonts w:ascii="Arial" w:hAnsi="Arial" w:cs="Arial"/>
          <w:sz w:val="24"/>
          <w:szCs w:val="24"/>
        </w:rPr>
        <w:t>The scope and purpose of the Laser Safety Survey</w:t>
      </w:r>
    </w:p>
    <w:p w14:paraId="10146FD6" w14:textId="77777777" w:rsidR="00D67E8C" w:rsidRDefault="00D67E8C" w:rsidP="00D67E8C">
      <w:pPr>
        <w:pStyle w:val="2ndindent"/>
        <w:numPr>
          <w:ilvl w:val="2"/>
          <w:numId w:val="18"/>
        </w:numPr>
        <w:tabs>
          <w:tab w:val="clear" w:pos="2160"/>
          <w:tab w:val="num" w:pos="2430"/>
        </w:tabs>
        <w:spacing w:afterLines="80" w:after="192"/>
        <w:ind w:left="2430" w:hanging="990"/>
        <w:jc w:val="both"/>
        <w:rPr>
          <w:rFonts w:ascii="Arial" w:hAnsi="Arial" w:cs="Arial"/>
          <w:sz w:val="24"/>
          <w:szCs w:val="24"/>
        </w:rPr>
      </w:pPr>
      <w:r w:rsidRPr="003E4C15">
        <w:rPr>
          <w:rFonts w:ascii="Arial" w:hAnsi="Arial" w:cs="Arial"/>
          <w:sz w:val="24"/>
          <w:szCs w:val="24"/>
        </w:rPr>
        <w:t>Laser incident reporting</w:t>
      </w:r>
    </w:p>
    <w:p w14:paraId="7B1317D7" w14:textId="77777777" w:rsidR="00B10478" w:rsidRPr="003E4C15" w:rsidRDefault="00B10478" w:rsidP="00B10478">
      <w:pPr>
        <w:pStyle w:val="Heading1"/>
        <w:numPr>
          <w:ilvl w:val="0"/>
          <w:numId w:val="18"/>
        </w:numPr>
        <w:tabs>
          <w:tab w:val="clear" w:pos="360"/>
          <w:tab w:val="num" w:pos="720"/>
        </w:tabs>
        <w:spacing w:afterLines="80" w:after="192"/>
        <w:ind w:left="720" w:hanging="720"/>
        <w:jc w:val="both"/>
        <w:rPr>
          <w:rFonts w:ascii="Arial" w:hAnsi="Arial" w:cs="Arial"/>
          <w:szCs w:val="24"/>
        </w:rPr>
      </w:pPr>
      <w:r w:rsidRPr="003E4C15">
        <w:rPr>
          <w:rFonts w:ascii="Arial" w:hAnsi="Arial" w:cs="Arial"/>
          <w:szCs w:val="24"/>
        </w:rPr>
        <w:t>Documentation</w:t>
      </w:r>
    </w:p>
    <w:p w14:paraId="26868EAA" w14:textId="77777777" w:rsidR="00B10478" w:rsidRPr="003E4C15" w:rsidRDefault="00B10478" w:rsidP="00B10478">
      <w:pPr>
        <w:pStyle w:val="Heading2"/>
        <w:numPr>
          <w:ilvl w:val="1"/>
          <w:numId w:val="18"/>
        </w:numPr>
        <w:tabs>
          <w:tab w:val="clear" w:pos="1080"/>
          <w:tab w:val="num" w:pos="1440"/>
        </w:tabs>
        <w:overflowPunct/>
        <w:autoSpaceDE/>
        <w:autoSpaceDN/>
        <w:adjustRightInd/>
        <w:spacing w:before="0" w:afterLines="80" w:after="192"/>
        <w:ind w:left="1440" w:hanging="720"/>
        <w:jc w:val="both"/>
        <w:textAlignment w:val="auto"/>
        <w:rPr>
          <w:b w:val="0"/>
          <w:i w:val="0"/>
          <w:sz w:val="24"/>
          <w:szCs w:val="24"/>
        </w:rPr>
      </w:pPr>
      <w:r w:rsidRPr="003E4C15">
        <w:rPr>
          <w:b w:val="0"/>
          <w:i w:val="0"/>
          <w:sz w:val="24"/>
          <w:szCs w:val="24"/>
        </w:rPr>
        <w:t>Laser Reviews – Laser safety reviews will be kept by the LSO as for a period of 5 years after use of the selected laser has been terminated.</w:t>
      </w:r>
    </w:p>
    <w:p w14:paraId="131BD778" w14:textId="77777777" w:rsidR="00B10478" w:rsidRPr="003E4C15" w:rsidRDefault="00B10478" w:rsidP="00B10478">
      <w:pPr>
        <w:pStyle w:val="Heading2"/>
        <w:spacing w:afterLines="80" w:after="192"/>
        <w:ind w:left="1440" w:hanging="720"/>
        <w:jc w:val="both"/>
        <w:rPr>
          <w:b w:val="0"/>
          <w:i w:val="0"/>
          <w:sz w:val="24"/>
          <w:szCs w:val="24"/>
        </w:rPr>
      </w:pPr>
      <w:r w:rsidRPr="003E4C15">
        <w:rPr>
          <w:b w:val="0"/>
          <w:i w:val="0"/>
          <w:sz w:val="24"/>
          <w:szCs w:val="24"/>
        </w:rPr>
        <w:t>7.2</w:t>
      </w:r>
      <w:r w:rsidRPr="003E4C15">
        <w:rPr>
          <w:b w:val="0"/>
          <w:i w:val="0"/>
          <w:sz w:val="24"/>
          <w:szCs w:val="24"/>
        </w:rPr>
        <w:tab/>
        <w:t>Laser Safety Surveys – Laser safety survey reports generated by the LSO must be kept for a period of 5 years after the operation using the laser has been terminated.</w:t>
      </w:r>
    </w:p>
    <w:p w14:paraId="2E25C38D" w14:textId="77777777" w:rsidR="00B10478" w:rsidRPr="003E4C15" w:rsidRDefault="00B10478" w:rsidP="00B10478">
      <w:pPr>
        <w:pStyle w:val="Heading2"/>
        <w:spacing w:afterLines="80" w:after="192"/>
        <w:ind w:left="1440" w:hanging="720"/>
        <w:jc w:val="both"/>
        <w:rPr>
          <w:b w:val="0"/>
          <w:i w:val="0"/>
          <w:sz w:val="24"/>
          <w:szCs w:val="24"/>
        </w:rPr>
      </w:pPr>
      <w:r w:rsidRPr="003E4C15">
        <w:rPr>
          <w:b w:val="0"/>
          <w:i w:val="0"/>
          <w:sz w:val="24"/>
          <w:szCs w:val="24"/>
        </w:rPr>
        <w:t>7.3</w:t>
      </w:r>
      <w:r w:rsidRPr="003E4C15">
        <w:rPr>
          <w:b w:val="0"/>
          <w:i w:val="0"/>
          <w:sz w:val="24"/>
          <w:szCs w:val="24"/>
        </w:rPr>
        <w:tab/>
        <w:t>Laser Information Forms – Completed laser information forms must be kept by the LSO for a period of 5 years after the laser use has been terminated.</w:t>
      </w:r>
    </w:p>
    <w:p w14:paraId="79CBD176" w14:textId="77777777" w:rsidR="00B10478" w:rsidRPr="003E4C15" w:rsidRDefault="00B10478" w:rsidP="00B10478">
      <w:pPr>
        <w:pStyle w:val="Heading2"/>
        <w:spacing w:afterLines="80" w:after="192"/>
        <w:ind w:left="1440" w:hanging="720"/>
        <w:jc w:val="both"/>
        <w:rPr>
          <w:b w:val="0"/>
          <w:i w:val="0"/>
          <w:sz w:val="24"/>
          <w:szCs w:val="24"/>
        </w:rPr>
      </w:pPr>
      <w:r w:rsidRPr="003E4C15">
        <w:rPr>
          <w:b w:val="0"/>
          <w:i w:val="0"/>
          <w:sz w:val="24"/>
          <w:szCs w:val="24"/>
        </w:rPr>
        <w:t>7.4</w:t>
      </w:r>
      <w:r w:rsidRPr="003E4C15">
        <w:rPr>
          <w:b w:val="0"/>
          <w:i w:val="0"/>
          <w:sz w:val="24"/>
          <w:szCs w:val="24"/>
        </w:rPr>
        <w:tab/>
        <w:t>Laser Inventories – Laser inventories must be kept by the LSO for a period of at least 5 years after the use of the lasers has been terminated.</w:t>
      </w:r>
    </w:p>
    <w:p w14:paraId="1B2F8286" w14:textId="77777777" w:rsidR="00B10478" w:rsidRPr="003E4C15" w:rsidRDefault="00B10478" w:rsidP="00B10478">
      <w:pPr>
        <w:pStyle w:val="Heading2"/>
        <w:spacing w:afterLines="80" w:after="192"/>
        <w:ind w:left="1440" w:hanging="720"/>
        <w:jc w:val="both"/>
        <w:rPr>
          <w:b w:val="0"/>
          <w:i w:val="0"/>
          <w:sz w:val="24"/>
          <w:szCs w:val="24"/>
        </w:rPr>
      </w:pPr>
      <w:r w:rsidRPr="003E4C15">
        <w:rPr>
          <w:b w:val="0"/>
          <w:i w:val="0"/>
          <w:sz w:val="24"/>
          <w:szCs w:val="24"/>
        </w:rPr>
        <w:t>7.5</w:t>
      </w:r>
      <w:r w:rsidRPr="003E4C15">
        <w:rPr>
          <w:b w:val="0"/>
          <w:i w:val="0"/>
          <w:sz w:val="24"/>
          <w:szCs w:val="24"/>
        </w:rPr>
        <w:tab/>
        <w:t>Laser Safety Training – All laser safety training documentation must be kept for a minimum of 4 years after the training is completed.</w:t>
      </w:r>
    </w:p>
    <w:p w14:paraId="08AEFC51" w14:textId="77777777" w:rsidR="00B10478" w:rsidRPr="003E4C15" w:rsidRDefault="00B10478" w:rsidP="00B10478">
      <w:pPr>
        <w:pStyle w:val="Heading2"/>
        <w:spacing w:afterLines="80" w:after="192"/>
        <w:ind w:left="1440" w:hanging="720"/>
        <w:jc w:val="both"/>
        <w:rPr>
          <w:b w:val="0"/>
          <w:i w:val="0"/>
          <w:sz w:val="24"/>
          <w:szCs w:val="24"/>
        </w:rPr>
      </w:pPr>
      <w:r w:rsidRPr="003E4C15">
        <w:rPr>
          <w:b w:val="0"/>
          <w:i w:val="0"/>
          <w:sz w:val="24"/>
          <w:szCs w:val="24"/>
        </w:rPr>
        <w:t>7.6</w:t>
      </w:r>
      <w:r w:rsidRPr="003E4C15">
        <w:rPr>
          <w:b w:val="0"/>
          <w:i w:val="0"/>
          <w:sz w:val="24"/>
          <w:szCs w:val="24"/>
        </w:rPr>
        <w:tab/>
        <w:t>Laser PPE Documentation – All laser PPE documentation regarding selection, provision, use, vendors, etc. must be kept by the LSO for a minimum of at least 5 years after the use of the laser has been terminated.</w:t>
      </w:r>
    </w:p>
    <w:p w14:paraId="3C12544B" w14:textId="77777777" w:rsidR="00B10478" w:rsidRPr="003E4C15" w:rsidRDefault="00B10478" w:rsidP="00B10478">
      <w:pPr>
        <w:pStyle w:val="Heading1"/>
        <w:numPr>
          <w:ilvl w:val="0"/>
          <w:numId w:val="17"/>
        </w:numPr>
        <w:tabs>
          <w:tab w:val="clear" w:pos="360"/>
          <w:tab w:val="num" w:pos="720"/>
        </w:tabs>
        <w:spacing w:afterLines="80" w:after="192"/>
        <w:ind w:left="720" w:hanging="720"/>
        <w:jc w:val="both"/>
        <w:rPr>
          <w:rFonts w:ascii="Arial" w:hAnsi="Arial" w:cs="Arial"/>
          <w:szCs w:val="24"/>
        </w:rPr>
      </w:pPr>
      <w:r w:rsidRPr="003E4C15">
        <w:rPr>
          <w:rFonts w:ascii="Arial" w:hAnsi="Arial" w:cs="Arial"/>
          <w:szCs w:val="24"/>
        </w:rPr>
        <w:t>Review – This laser safety program, policies and procedures must be reviewed at least every 3 years or whenever applicable standards change. The review must consider a combination of compliance and best practices involved in the use of lasers.</w:t>
      </w:r>
    </w:p>
    <w:p w14:paraId="263882CF" w14:textId="77777777" w:rsidR="00B10478" w:rsidRPr="003E4C15" w:rsidRDefault="00B10478" w:rsidP="00B10478">
      <w:pPr>
        <w:pStyle w:val="BodyText"/>
        <w:jc w:val="both"/>
        <w:rPr>
          <w:rFonts w:cs="Arial"/>
          <w:sz w:val="24"/>
          <w:szCs w:val="24"/>
        </w:rPr>
      </w:pPr>
    </w:p>
    <w:p w14:paraId="60FF1690" w14:textId="77777777" w:rsidR="00E36A87" w:rsidRDefault="00E36A87">
      <w:pPr>
        <w:spacing w:after="200" w:line="276" w:lineRule="auto"/>
        <w:rPr>
          <w:rFonts w:ascii="Arial" w:hAnsi="Arial" w:cs="Arial"/>
          <w:noProof/>
          <w:sz w:val="24"/>
          <w:szCs w:val="24"/>
        </w:rPr>
      </w:pPr>
    </w:p>
    <w:p w14:paraId="35118A93" w14:textId="77777777" w:rsidR="00D67E8C" w:rsidRPr="003E4C15" w:rsidRDefault="00D67E8C" w:rsidP="00D67E8C">
      <w:pPr>
        <w:pStyle w:val="BodyText"/>
        <w:rPr>
          <w:rFonts w:cs="Arial"/>
          <w:sz w:val="24"/>
          <w:szCs w:val="24"/>
        </w:rPr>
      </w:pPr>
    </w:p>
    <w:p w14:paraId="7CFDF155" w14:textId="77777777" w:rsidR="00D67E8C" w:rsidRPr="003E4C15" w:rsidRDefault="00D67E8C" w:rsidP="00D67E8C">
      <w:pPr>
        <w:pStyle w:val="BodyText"/>
        <w:rPr>
          <w:rFonts w:cs="Arial"/>
          <w:sz w:val="24"/>
          <w:szCs w:val="24"/>
        </w:rPr>
      </w:pPr>
    </w:p>
    <w:p w14:paraId="3520321B" w14:textId="77777777" w:rsidR="00A0429B" w:rsidRPr="00A0429B" w:rsidRDefault="00D67E8C" w:rsidP="00A0429B">
      <w:pPr>
        <w:pStyle w:val="BodyText"/>
        <w:spacing w:before="120"/>
        <w:ind w:hanging="720"/>
        <w:rPr>
          <w:rFonts w:cs="Arial"/>
          <w:bCs/>
          <w:sz w:val="24"/>
          <w:szCs w:val="24"/>
        </w:rPr>
      </w:pPr>
      <w:r w:rsidRPr="00D67E8C">
        <w:rPr>
          <w:rFonts w:cs="Arial"/>
          <w:bCs/>
          <w:sz w:val="24"/>
          <w:szCs w:val="24"/>
        </w:rPr>
        <w:br w:type="page"/>
      </w:r>
      <w:r w:rsidRPr="00D67E8C">
        <w:rPr>
          <w:rFonts w:cs="Arial"/>
          <w:bCs/>
          <w:sz w:val="24"/>
          <w:szCs w:val="24"/>
        </w:rPr>
        <w:lastRenderedPageBreak/>
        <w:t xml:space="preserve">    </w:t>
      </w:r>
      <w:r w:rsidRPr="00D67E8C">
        <w:rPr>
          <w:rFonts w:cs="Arial"/>
          <w:bCs/>
          <w:sz w:val="24"/>
          <w:szCs w:val="24"/>
        </w:rPr>
        <w:tab/>
      </w:r>
      <w:r w:rsidR="00A0429B" w:rsidRPr="00A0429B">
        <w:rPr>
          <w:rFonts w:cs="Arial"/>
          <w:b/>
          <w:bCs/>
          <w:sz w:val="24"/>
          <w:szCs w:val="24"/>
        </w:rPr>
        <w:t>Laser Control Measures Table</w:t>
      </w:r>
      <w:r w:rsidR="00A0429B" w:rsidRPr="00A0429B">
        <w:rPr>
          <w:rFonts w:cs="Arial"/>
          <w:bCs/>
          <w:sz w:val="24"/>
          <w:szCs w:val="24"/>
        </w:rPr>
        <w:t xml:space="preserve"> – </w:t>
      </w:r>
      <w:r w:rsidR="00A0429B" w:rsidRPr="00A0429B">
        <w:rPr>
          <w:rFonts w:cs="Arial"/>
          <w:sz w:val="24"/>
          <w:szCs w:val="24"/>
        </w:rPr>
        <w:t>Each laser, to meet Federal Regulations, must be labeled with its classification. The control measures necessary for each classification are listed in the table below:</w:t>
      </w:r>
    </w:p>
    <w:p w14:paraId="2F2F02C3" w14:textId="77777777" w:rsidR="00A0429B" w:rsidRPr="00220FB4" w:rsidRDefault="00A0429B" w:rsidP="00A0429B">
      <w:pPr>
        <w:pStyle w:val="BodyText"/>
        <w:rPr>
          <w:rFonts w:cs="Arial"/>
          <w:b/>
          <w:bCs/>
          <w:sz w:val="24"/>
          <w:szCs w:val="24"/>
        </w:rPr>
      </w:pPr>
      <w:r>
        <w:rPr>
          <w:rFonts w:cs="Arial"/>
          <w:b/>
          <w:sz w:val="24"/>
          <w:szCs w:val="24"/>
        </w:rPr>
        <w:t xml:space="preserve">       </w:t>
      </w:r>
      <w:r>
        <w:rPr>
          <w:rFonts w:cs="Arial"/>
          <w:b/>
          <w:sz w:val="24"/>
          <w:szCs w:val="24"/>
        </w:rPr>
        <w:tab/>
      </w:r>
      <w:r>
        <w:rPr>
          <w:rFonts w:cs="Arial"/>
          <w:b/>
          <w:sz w:val="24"/>
          <w:szCs w:val="24"/>
        </w:rPr>
        <w:tab/>
      </w:r>
      <w:r>
        <w:rPr>
          <w:rFonts w:cs="Arial"/>
          <w:b/>
          <w:sz w:val="24"/>
          <w:szCs w:val="24"/>
        </w:rPr>
        <w:tab/>
      </w:r>
      <w:r w:rsidRPr="00220FB4">
        <w:rPr>
          <w:rFonts w:cs="Arial"/>
          <w:b/>
          <w:sz w:val="24"/>
          <w:szCs w:val="24"/>
        </w:rPr>
        <w:tab/>
      </w:r>
      <w:r w:rsidRPr="00220FB4">
        <w:rPr>
          <w:rFonts w:cs="Arial"/>
          <w:b/>
          <w:sz w:val="24"/>
          <w:szCs w:val="24"/>
        </w:rPr>
        <w:tab/>
      </w:r>
      <w:r w:rsidRPr="00220FB4">
        <w:rPr>
          <w:rFonts w:cs="Arial"/>
          <w:b/>
          <w:sz w:val="24"/>
          <w:szCs w:val="24"/>
        </w:rPr>
        <w:tab/>
        <w:t xml:space="preserve"> </w:t>
      </w:r>
      <w:r>
        <w:rPr>
          <w:rFonts w:cs="Arial"/>
          <w:b/>
          <w:sz w:val="24"/>
          <w:szCs w:val="24"/>
        </w:rPr>
        <w:t xml:space="preserve">                    </w:t>
      </w:r>
    </w:p>
    <w:tbl>
      <w:tblPr>
        <w:tblW w:w="0" w:type="auto"/>
        <w:jc w:val="center"/>
        <w:tblInd w:w="9" w:type="dxa"/>
        <w:tblLayout w:type="fixed"/>
        <w:tblCellMar>
          <w:left w:w="9" w:type="dxa"/>
          <w:right w:w="9" w:type="dxa"/>
        </w:tblCellMar>
        <w:tblLook w:val="0000" w:firstRow="0" w:lastRow="0" w:firstColumn="0" w:lastColumn="0" w:noHBand="0" w:noVBand="0"/>
      </w:tblPr>
      <w:tblGrid>
        <w:gridCol w:w="4961"/>
        <w:gridCol w:w="772"/>
        <w:gridCol w:w="694"/>
        <w:gridCol w:w="694"/>
        <w:gridCol w:w="693"/>
        <w:gridCol w:w="694"/>
        <w:gridCol w:w="694"/>
      </w:tblGrid>
      <w:tr w:rsidR="00A0429B" w:rsidRPr="00220FB4" w14:paraId="7CDE56F7" w14:textId="77777777" w:rsidTr="00323132">
        <w:trPr>
          <w:trHeight w:val="417"/>
          <w:tblHeader/>
          <w:jc w:val="center"/>
        </w:trPr>
        <w:tc>
          <w:tcPr>
            <w:tcW w:w="4961" w:type="dxa"/>
            <w:tcBorders>
              <w:top w:val="single" w:sz="6" w:space="0" w:color="auto"/>
              <w:left w:val="single" w:sz="6" w:space="0" w:color="auto"/>
              <w:bottom w:val="single" w:sz="6" w:space="0" w:color="auto"/>
              <w:right w:val="single" w:sz="6" w:space="0" w:color="auto"/>
            </w:tcBorders>
            <w:shd w:val="clear" w:color="auto" w:fill="4F81BD"/>
            <w:vAlign w:val="center"/>
          </w:tcPr>
          <w:p w14:paraId="3989BB39" w14:textId="77777777" w:rsidR="00A0429B" w:rsidRPr="00034608" w:rsidRDefault="00A0429B" w:rsidP="00323132">
            <w:pPr>
              <w:rPr>
                <w:rFonts w:ascii="Arial" w:hAnsi="Arial" w:cs="Arial"/>
                <w:b/>
                <w:color w:val="FFFFFF"/>
                <w:sz w:val="26"/>
                <w:szCs w:val="26"/>
              </w:rPr>
            </w:pPr>
            <w:r w:rsidRPr="00034608">
              <w:rPr>
                <w:rFonts w:ascii="Arial" w:hAnsi="Arial" w:cs="Arial"/>
                <w:b/>
                <w:color w:val="FFFFFF"/>
                <w:sz w:val="26"/>
                <w:szCs w:val="26"/>
              </w:rPr>
              <w:t xml:space="preserve"> Control Measures</w:t>
            </w:r>
          </w:p>
        </w:tc>
        <w:tc>
          <w:tcPr>
            <w:tcW w:w="4241" w:type="dxa"/>
            <w:gridSpan w:val="6"/>
            <w:tcBorders>
              <w:top w:val="single" w:sz="6" w:space="0" w:color="auto"/>
              <w:left w:val="single" w:sz="6" w:space="0" w:color="auto"/>
              <w:bottom w:val="single" w:sz="6" w:space="0" w:color="auto"/>
              <w:right w:val="single" w:sz="6" w:space="0" w:color="auto"/>
            </w:tcBorders>
            <w:shd w:val="clear" w:color="auto" w:fill="4F81BD"/>
            <w:vAlign w:val="center"/>
          </w:tcPr>
          <w:p w14:paraId="73E03F03" w14:textId="77777777" w:rsidR="00A0429B" w:rsidRPr="00034608" w:rsidRDefault="00A0429B" w:rsidP="00323132">
            <w:pPr>
              <w:jc w:val="center"/>
              <w:rPr>
                <w:rFonts w:ascii="Arial" w:hAnsi="Arial" w:cs="Arial"/>
                <w:b/>
                <w:color w:val="FFFFFF"/>
                <w:sz w:val="26"/>
                <w:szCs w:val="26"/>
              </w:rPr>
            </w:pPr>
            <w:r w:rsidRPr="00034608">
              <w:rPr>
                <w:rFonts w:ascii="Arial" w:hAnsi="Arial" w:cs="Arial"/>
                <w:b/>
                <w:color w:val="FFFFFF"/>
                <w:sz w:val="26"/>
                <w:szCs w:val="26"/>
              </w:rPr>
              <w:t>Laser Classification</w:t>
            </w:r>
          </w:p>
        </w:tc>
      </w:tr>
      <w:tr w:rsidR="00A0429B" w:rsidRPr="00220FB4" w14:paraId="428068E9" w14:textId="77777777" w:rsidTr="00323132">
        <w:trPr>
          <w:trHeight w:val="345"/>
          <w:tblHeader/>
          <w:jc w:val="center"/>
        </w:trPr>
        <w:tc>
          <w:tcPr>
            <w:tcW w:w="4961" w:type="dxa"/>
            <w:tcBorders>
              <w:top w:val="single" w:sz="6" w:space="0" w:color="auto"/>
              <w:left w:val="single" w:sz="6" w:space="0" w:color="auto"/>
              <w:bottom w:val="single" w:sz="6" w:space="0" w:color="auto"/>
              <w:right w:val="single" w:sz="6" w:space="0" w:color="auto"/>
            </w:tcBorders>
            <w:shd w:val="clear" w:color="auto" w:fill="B8CCE4"/>
            <w:vAlign w:val="center"/>
          </w:tcPr>
          <w:p w14:paraId="78BB2BC0" w14:textId="77777777" w:rsidR="00A0429B" w:rsidRPr="00034608" w:rsidRDefault="00A0429B" w:rsidP="00323132">
            <w:pPr>
              <w:rPr>
                <w:rFonts w:ascii="Arial" w:hAnsi="Arial" w:cs="Arial"/>
                <w:b/>
                <w:szCs w:val="24"/>
              </w:rPr>
            </w:pPr>
            <w:r w:rsidRPr="00034608">
              <w:rPr>
                <w:rFonts w:ascii="Arial" w:hAnsi="Arial" w:cs="Arial"/>
                <w:b/>
                <w:szCs w:val="24"/>
              </w:rPr>
              <w:t xml:space="preserve"> Engineering</w:t>
            </w:r>
          </w:p>
        </w:tc>
        <w:tc>
          <w:tcPr>
            <w:tcW w:w="772" w:type="dxa"/>
            <w:tcBorders>
              <w:top w:val="single" w:sz="6" w:space="0" w:color="auto"/>
              <w:left w:val="single" w:sz="6" w:space="0" w:color="auto"/>
              <w:bottom w:val="single" w:sz="6" w:space="0" w:color="auto"/>
              <w:right w:val="single" w:sz="6" w:space="0" w:color="auto"/>
            </w:tcBorders>
            <w:shd w:val="clear" w:color="auto" w:fill="B8CCE4"/>
            <w:vAlign w:val="center"/>
          </w:tcPr>
          <w:p w14:paraId="3F8A65DA" w14:textId="77777777" w:rsidR="00A0429B" w:rsidRPr="00034608" w:rsidRDefault="00A0429B" w:rsidP="00323132">
            <w:pPr>
              <w:jc w:val="center"/>
              <w:rPr>
                <w:rFonts w:ascii="Arial" w:hAnsi="Arial" w:cs="Arial"/>
                <w:b/>
                <w:szCs w:val="24"/>
              </w:rPr>
            </w:pPr>
            <w:r w:rsidRPr="00034608">
              <w:rPr>
                <w:rFonts w:ascii="Arial" w:hAnsi="Arial" w:cs="Arial"/>
                <w:b/>
                <w:szCs w:val="24"/>
              </w:rPr>
              <w:t>1</w:t>
            </w:r>
          </w:p>
        </w:tc>
        <w:tc>
          <w:tcPr>
            <w:tcW w:w="694" w:type="dxa"/>
            <w:tcBorders>
              <w:top w:val="single" w:sz="6" w:space="0" w:color="auto"/>
              <w:left w:val="single" w:sz="6" w:space="0" w:color="auto"/>
              <w:bottom w:val="single" w:sz="6" w:space="0" w:color="auto"/>
              <w:right w:val="single" w:sz="6" w:space="0" w:color="auto"/>
            </w:tcBorders>
            <w:shd w:val="clear" w:color="auto" w:fill="B8CCE4"/>
            <w:vAlign w:val="center"/>
          </w:tcPr>
          <w:p w14:paraId="3B7234D6" w14:textId="77777777" w:rsidR="00A0429B" w:rsidRPr="00034608" w:rsidRDefault="00A0429B" w:rsidP="00323132">
            <w:pPr>
              <w:jc w:val="center"/>
              <w:rPr>
                <w:rFonts w:ascii="Arial" w:hAnsi="Arial" w:cs="Arial"/>
                <w:b/>
                <w:szCs w:val="24"/>
              </w:rPr>
            </w:pPr>
            <w:r w:rsidRPr="00034608">
              <w:rPr>
                <w:rFonts w:ascii="Arial" w:hAnsi="Arial" w:cs="Arial"/>
                <w:b/>
                <w:szCs w:val="24"/>
              </w:rPr>
              <w:t>2a</w:t>
            </w:r>
          </w:p>
        </w:tc>
        <w:tc>
          <w:tcPr>
            <w:tcW w:w="694" w:type="dxa"/>
            <w:tcBorders>
              <w:top w:val="single" w:sz="6" w:space="0" w:color="auto"/>
              <w:left w:val="single" w:sz="6" w:space="0" w:color="auto"/>
              <w:bottom w:val="single" w:sz="6" w:space="0" w:color="auto"/>
              <w:right w:val="single" w:sz="6" w:space="0" w:color="auto"/>
            </w:tcBorders>
            <w:shd w:val="clear" w:color="auto" w:fill="B8CCE4"/>
            <w:vAlign w:val="center"/>
          </w:tcPr>
          <w:p w14:paraId="2761CB03" w14:textId="77777777" w:rsidR="00A0429B" w:rsidRPr="00034608" w:rsidRDefault="00A0429B" w:rsidP="00323132">
            <w:pPr>
              <w:jc w:val="center"/>
              <w:rPr>
                <w:rFonts w:ascii="Arial" w:hAnsi="Arial" w:cs="Arial"/>
                <w:b/>
                <w:szCs w:val="24"/>
              </w:rPr>
            </w:pPr>
            <w:r w:rsidRPr="00034608">
              <w:rPr>
                <w:rFonts w:ascii="Arial" w:hAnsi="Arial" w:cs="Arial"/>
                <w:b/>
                <w:szCs w:val="24"/>
              </w:rPr>
              <w:t>2</w:t>
            </w:r>
          </w:p>
        </w:tc>
        <w:tc>
          <w:tcPr>
            <w:tcW w:w="693" w:type="dxa"/>
            <w:tcBorders>
              <w:top w:val="single" w:sz="6" w:space="0" w:color="auto"/>
              <w:left w:val="single" w:sz="6" w:space="0" w:color="auto"/>
              <w:bottom w:val="single" w:sz="6" w:space="0" w:color="auto"/>
              <w:right w:val="single" w:sz="6" w:space="0" w:color="auto"/>
            </w:tcBorders>
            <w:shd w:val="clear" w:color="auto" w:fill="B8CCE4"/>
            <w:vAlign w:val="center"/>
          </w:tcPr>
          <w:p w14:paraId="6DB600B0" w14:textId="77777777" w:rsidR="00A0429B" w:rsidRPr="00034608" w:rsidRDefault="00A0429B" w:rsidP="00323132">
            <w:pPr>
              <w:jc w:val="center"/>
              <w:rPr>
                <w:rFonts w:ascii="Arial" w:hAnsi="Arial" w:cs="Arial"/>
                <w:b/>
                <w:szCs w:val="24"/>
              </w:rPr>
            </w:pPr>
            <w:r w:rsidRPr="00034608">
              <w:rPr>
                <w:rFonts w:ascii="Arial" w:hAnsi="Arial" w:cs="Arial"/>
                <w:b/>
                <w:szCs w:val="24"/>
              </w:rPr>
              <w:t>3a</w:t>
            </w:r>
          </w:p>
        </w:tc>
        <w:tc>
          <w:tcPr>
            <w:tcW w:w="694" w:type="dxa"/>
            <w:tcBorders>
              <w:top w:val="single" w:sz="6" w:space="0" w:color="auto"/>
              <w:left w:val="single" w:sz="6" w:space="0" w:color="auto"/>
              <w:bottom w:val="single" w:sz="6" w:space="0" w:color="auto"/>
              <w:right w:val="single" w:sz="6" w:space="0" w:color="auto"/>
            </w:tcBorders>
            <w:shd w:val="clear" w:color="auto" w:fill="B8CCE4"/>
            <w:vAlign w:val="center"/>
          </w:tcPr>
          <w:p w14:paraId="7A454E87" w14:textId="77777777" w:rsidR="00A0429B" w:rsidRPr="00034608" w:rsidRDefault="00A0429B" w:rsidP="00323132">
            <w:pPr>
              <w:jc w:val="center"/>
              <w:rPr>
                <w:rFonts w:ascii="Arial" w:hAnsi="Arial" w:cs="Arial"/>
                <w:b/>
                <w:szCs w:val="24"/>
              </w:rPr>
            </w:pPr>
            <w:r w:rsidRPr="00034608">
              <w:rPr>
                <w:rFonts w:ascii="Arial" w:hAnsi="Arial" w:cs="Arial"/>
                <w:b/>
                <w:szCs w:val="24"/>
              </w:rPr>
              <w:t>3b</w:t>
            </w:r>
          </w:p>
        </w:tc>
        <w:tc>
          <w:tcPr>
            <w:tcW w:w="694" w:type="dxa"/>
            <w:tcBorders>
              <w:top w:val="single" w:sz="6" w:space="0" w:color="auto"/>
              <w:left w:val="single" w:sz="6" w:space="0" w:color="auto"/>
              <w:bottom w:val="single" w:sz="6" w:space="0" w:color="auto"/>
              <w:right w:val="single" w:sz="6" w:space="0" w:color="auto"/>
            </w:tcBorders>
            <w:shd w:val="clear" w:color="auto" w:fill="B8CCE4"/>
            <w:vAlign w:val="center"/>
          </w:tcPr>
          <w:p w14:paraId="4FE29524" w14:textId="77777777" w:rsidR="00A0429B" w:rsidRPr="00034608" w:rsidRDefault="00A0429B" w:rsidP="00323132">
            <w:pPr>
              <w:jc w:val="center"/>
              <w:rPr>
                <w:rFonts w:ascii="Arial" w:hAnsi="Arial" w:cs="Arial"/>
                <w:b/>
                <w:szCs w:val="24"/>
              </w:rPr>
            </w:pPr>
            <w:r w:rsidRPr="00034608">
              <w:rPr>
                <w:rFonts w:ascii="Arial" w:hAnsi="Arial" w:cs="Arial"/>
                <w:b/>
                <w:szCs w:val="24"/>
              </w:rPr>
              <w:t>4</w:t>
            </w:r>
          </w:p>
        </w:tc>
      </w:tr>
      <w:tr w:rsidR="00A0429B" w:rsidRPr="00220FB4" w14:paraId="4AF4226C" w14:textId="77777777" w:rsidTr="00323132">
        <w:trPr>
          <w:jc w:val="center"/>
        </w:trPr>
        <w:tc>
          <w:tcPr>
            <w:tcW w:w="4961" w:type="dxa"/>
            <w:tcBorders>
              <w:top w:val="single" w:sz="6" w:space="0" w:color="auto"/>
              <w:left w:val="single" w:sz="6" w:space="0" w:color="auto"/>
              <w:bottom w:val="single" w:sz="6" w:space="0" w:color="auto"/>
              <w:right w:val="single" w:sz="6" w:space="0" w:color="auto"/>
            </w:tcBorders>
          </w:tcPr>
          <w:p w14:paraId="53457C86" w14:textId="77777777" w:rsidR="00A0429B" w:rsidRPr="00E62983" w:rsidRDefault="00A0429B" w:rsidP="00323132">
            <w:pPr>
              <w:spacing w:before="10" w:after="10"/>
              <w:rPr>
                <w:rFonts w:ascii="Arial" w:hAnsi="Arial" w:cs="Arial"/>
                <w:sz w:val="22"/>
                <w:szCs w:val="22"/>
              </w:rPr>
            </w:pPr>
            <w:r>
              <w:rPr>
                <w:rFonts w:ascii="Arial" w:hAnsi="Arial" w:cs="Arial"/>
                <w:sz w:val="22"/>
                <w:szCs w:val="22"/>
              </w:rPr>
              <w:t xml:space="preserve"> </w:t>
            </w:r>
            <w:r w:rsidRPr="00E62983">
              <w:rPr>
                <w:rFonts w:ascii="Arial" w:hAnsi="Arial" w:cs="Arial"/>
                <w:sz w:val="22"/>
                <w:szCs w:val="22"/>
              </w:rPr>
              <w:t>Engineering Controls</w:t>
            </w:r>
          </w:p>
        </w:tc>
        <w:tc>
          <w:tcPr>
            <w:tcW w:w="772" w:type="dxa"/>
            <w:tcBorders>
              <w:top w:val="single" w:sz="6" w:space="0" w:color="auto"/>
              <w:left w:val="single" w:sz="6" w:space="0" w:color="auto"/>
              <w:bottom w:val="single" w:sz="6" w:space="0" w:color="auto"/>
              <w:right w:val="single" w:sz="6" w:space="0" w:color="auto"/>
            </w:tcBorders>
            <w:vAlign w:val="center"/>
          </w:tcPr>
          <w:p w14:paraId="2BC6FE44"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c>
          <w:tcPr>
            <w:tcW w:w="694" w:type="dxa"/>
            <w:tcBorders>
              <w:top w:val="single" w:sz="6" w:space="0" w:color="auto"/>
              <w:left w:val="single" w:sz="6" w:space="0" w:color="auto"/>
              <w:bottom w:val="single" w:sz="6" w:space="0" w:color="auto"/>
              <w:right w:val="single" w:sz="6" w:space="0" w:color="auto"/>
            </w:tcBorders>
            <w:vAlign w:val="center"/>
          </w:tcPr>
          <w:p w14:paraId="0C154B87"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c>
          <w:tcPr>
            <w:tcW w:w="694" w:type="dxa"/>
            <w:tcBorders>
              <w:top w:val="single" w:sz="6" w:space="0" w:color="auto"/>
              <w:left w:val="single" w:sz="6" w:space="0" w:color="auto"/>
              <w:bottom w:val="single" w:sz="6" w:space="0" w:color="auto"/>
              <w:right w:val="single" w:sz="6" w:space="0" w:color="auto"/>
            </w:tcBorders>
            <w:vAlign w:val="center"/>
          </w:tcPr>
          <w:p w14:paraId="27FF1ED6"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c>
          <w:tcPr>
            <w:tcW w:w="693" w:type="dxa"/>
            <w:tcBorders>
              <w:top w:val="single" w:sz="6" w:space="0" w:color="auto"/>
              <w:left w:val="single" w:sz="6" w:space="0" w:color="auto"/>
              <w:bottom w:val="single" w:sz="6" w:space="0" w:color="auto"/>
              <w:right w:val="single" w:sz="6" w:space="0" w:color="auto"/>
            </w:tcBorders>
            <w:vAlign w:val="center"/>
          </w:tcPr>
          <w:p w14:paraId="014EB257"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c>
          <w:tcPr>
            <w:tcW w:w="694" w:type="dxa"/>
            <w:tcBorders>
              <w:top w:val="single" w:sz="6" w:space="0" w:color="auto"/>
              <w:left w:val="single" w:sz="6" w:space="0" w:color="auto"/>
              <w:bottom w:val="single" w:sz="6" w:space="0" w:color="auto"/>
              <w:right w:val="single" w:sz="6" w:space="0" w:color="auto"/>
            </w:tcBorders>
            <w:vAlign w:val="center"/>
          </w:tcPr>
          <w:p w14:paraId="431C68BB"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c>
          <w:tcPr>
            <w:tcW w:w="694" w:type="dxa"/>
            <w:tcBorders>
              <w:top w:val="single" w:sz="6" w:space="0" w:color="auto"/>
              <w:left w:val="single" w:sz="6" w:space="0" w:color="auto"/>
              <w:bottom w:val="single" w:sz="6" w:space="0" w:color="auto"/>
              <w:right w:val="single" w:sz="6" w:space="0" w:color="auto"/>
            </w:tcBorders>
            <w:vAlign w:val="center"/>
          </w:tcPr>
          <w:p w14:paraId="33EA9F75"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r>
      <w:tr w:rsidR="00A0429B" w:rsidRPr="00220FB4" w14:paraId="7E897EA6" w14:textId="77777777" w:rsidTr="00323132">
        <w:trPr>
          <w:jc w:val="center"/>
        </w:trPr>
        <w:tc>
          <w:tcPr>
            <w:tcW w:w="4961" w:type="dxa"/>
            <w:tcBorders>
              <w:top w:val="single" w:sz="6" w:space="0" w:color="auto"/>
              <w:left w:val="single" w:sz="6" w:space="0" w:color="auto"/>
              <w:bottom w:val="single" w:sz="6" w:space="0" w:color="auto"/>
              <w:right w:val="single" w:sz="6" w:space="0" w:color="auto"/>
            </w:tcBorders>
            <w:shd w:val="clear" w:color="auto" w:fill="DBE5F1"/>
          </w:tcPr>
          <w:p w14:paraId="12D957B0" w14:textId="77777777" w:rsidR="00A0429B" w:rsidRPr="00E62983" w:rsidRDefault="00A0429B" w:rsidP="00323132">
            <w:pPr>
              <w:spacing w:before="10" w:after="10"/>
              <w:rPr>
                <w:rFonts w:ascii="Arial" w:hAnsi="Arial" w:cs="Arial"/>
                <w:sz w:val="22"/>
                <w:szCs w:val="22"/>
              </w:rPr>
            </w:pPr>
            <w:r>
              <w:rPr>
                <w:rFonts w:ascii="Arial" w:hAnsi="Arial" w:cs="Arial"/>
                <w:sz w:val="22"/>
                <w:szCs w:val="22"/>
              </w:rPr>
              <w:t xml:space="preserve"> </w:t>
            </w:r>
            <w:r w:rsidRPr="00E62983">
              <w:rPr>
                <w:rFonts w:ascii="Arial" w:hAnsi="Arial" w:cs="Arial"/>
                <w:sz w:val="22"/>
                <w:szCs w:val="22"/>
              </w:rPr>
              <w:t>Protective Housing</w:t>
            </w:r>
          </w:p>
        </w:tc>
        <w:tc>
          <w:tcPr>
            <w:tcW w:w="772" w:type="dxa"/>
            <w:tcBorders>
              <w:top w:val="single" w:sz="6" w:space="0" w:color="auto"/>
              <w:left w:val="single" w:sz="6" w:space="0" w:color="auto"/>
              <w:bottom w:val="single" w:sz="6" w:space="0" w:color="auto"/>
              <w:right w:val="single" w:sz="6" w:space="0" w:color="auto"/>
            </w:tcBorders>
            <w:shd w:val="clear" w:color="auto" w:fill="DBE5F1"/>
            <w:vAlign w:val="center"/>
          </w:tcPr>
          <w:p w14:paraId="3705B53C"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71067E69"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212C6427"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c>
          <w:tcPr>
            <w:tcW w:w="693" w:type="dxa"/>
            <w:tcBorders>
              <w:top w:val="single" w:sz="6" w:space="0" w:color="auto"/>
              <w:left w:val="single" w:sz="6" w:space="0" w:color="auto"/>
              <w:bottom w:val="single" w:sz="6" w:space="0" w:color="auto"/>
              <w:right w:val="single" w:sz="6" w:space="0" w:color="auto"/>
            </w:tcBorders>
            <w:shd w:val="clear" w:color="auto" w:fill="DBE5F1"/>
            <w:vAlign w:val="center"/>
          </w:tcPr>
          <w:p w14:paraId="3F0AF61F"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2290E7D1"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2C1A0DA0"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r>
      <w:tr w:rsidR="00A0429B" w:rsidRPr="00220FB4" w14:paraId="12A5FDA5" w14:textId="77777777" w:rsidTr="00323132">
        <w:trPr>
          <w:jc w:val="center"/>
        </w:trPr>
        <w:tc>
          <w:tcPr>
            <w:tcW w:w="4961" w:type="dxa"/>
            <w:tcBorders>
              <w:top w:val="single" w:sz="6" w:space="0" w:color="auto"/>
              <w:left w:val="single" w:sz="6" w:space="0" w:color="auto"/>
              <w:bottom w:val="single" w:sz="6" w:space="0" w:color="auto"/>
              <w:right w:val="single" w:sz="6" w:space="0" w:color="auto"/>
            </w:tcBorders>
          </w:tcPr>
          <w:p w14:paraId="7BCCAA1A" w14:textId="77777777" w:rsidR="00A0429B" w:rsidRPr="00E62983" w:rsidRDefault="00A0429B" w:rsidP="00323132">
            <w:pPr>
              <w:pStyle w:val="Footer"/>
              <w:spacing w:before="10" w:after="10"/>
              <w:rPr>
                <w:rFonts w:ascii="Arial" w:hAnsi="Arial" w:cs="Arial"/>
                <w:sz w:val="22"/>
                <w:szCs w:val="22"/>
              </w:rPr>
            </w:pPr>
            <w:r>
              <w:rPr>
                <w:rFonts w:ascii="Arial" w:hAnsi="Arial" w:cs="Arial"/>
                <w:sz w:val="22"/>
                <w:szCs w:val="22"/>
              </w:rPr>
              <w:t xml:space="preserve"> </w:t>
            </w:r>
            <w:r w:rsidRPr="00E62983">
              <w:rPr>
                <w:rFonts w:ascii="Arial" w:hAnsi="Arial" w:cs="Arial"/>
                <w:sz w:val="22"/>
                <w:szCs w:val="22"/>
              </w:rPr>
              <w:t>Without Protective Housing</w:t>
            </w:r>
          </w:p>
        </w:tc>
        <w:tc>
          <w:tcPr>
            <w:tcW w:w="4241" w:type="dxa"/>
            <w:gridSpan w:val="6"/>
            <w:tcBorders>
              <w:top w:val="single" w:sz="6" w:space="0" w:color="auto"/>
              <w:left w:val="single" w:sz="6" w:space="0" w:color="auto"/>
              <w:bottom w:val="single" w:sz="6" w:space="0" w:color="auto"/>
              <w:right w:val="single" w:sz="6" w:space="0" w:color="auto"/>
            </w:tcBorders>
            <w:vAlign w:val="center"/>
          </w:tcPr>
          <w:p w14:paraId="75A694C3"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LSO Shall Establish Alternate Controls</w:t>
            </w:r>
          </w:p>
        </w:tc>
      </w:tr>
      <w:tr w:rsidR="00A0429B" w:rsidRPr="00220FB4" w14:paraId="1BA73339" w14:textId="77777777" w:rsidTr="00323132">
        <w:trPr>
          <w:jc w:val="center"/>
        </w:trPr>
        <w:tc>
          <w:tcPr>
            <w:tcW w:w="4961" w:type="dxa"/>
            <w:tcBorders>
              <w:top w:val="single" w:sz="6" w:space="0" w:color="auto"/>
              <w:left w:val="single" w:sz="6" w:space="0" w:color="auto"/>
              <w:bottom w:val="single" w:sz="6" w:space="0" w:color="auto"/>
              <w:right w:val="single" w:sz="6" w:space="0" w:color="auto"/>
            </w:tcBorders>
            <w:shd w:val="clear" w:color="auto" w:fill="DBE5F1"/>
          </w:tcPr>
          <w:p w14:paraId="05005FB6" w14:textId="77777777" w:rsidR="00A0429B" w:rsidRPr="00E62983" w:rsidRDefault="00A0429B" w:rsidP="00323132">
            <w:pPr>
              <w:spacing w:before="10" w:after="10"/>
              <w:rPr>
                <w:rFonts w:ascii="Arial" w:hAnsi="Arial" w:cs="Arial"/>
                <w:sz w:val="22"/>
                <w:szCs w:val="22"/>
              </w:rPr>
            </w:pPr>
            <w:r>
              <w:rPr>
                <w:rFonts w:ascii="Arial" w:hAnsi="Arial" w:cs="Arial"/>
                <w:sz w:val="22"/>
                <w:szCs w:val="22"/>
              </w:rPr>
              <w:t xml:space="preserve"> </w:t>
            </w:r>
            <w:r w:rsidRPr="00E62983">
              <w:rPr>
                <w:rFonts w:ascii="Arial" w:hAnsi="Arial" w:cs="Arial"/>
                <w:sz w:val="22"/>
                <w:szCs w:val="22"/>
              </w:rPr>
              <w:t>Interlocks on Protective Housing</w:t>
            </w:r>
          </w:p>
        </w:tc>
        <w:tc>
          <w:tcPr>
            <w:tcW w:w="772" w:type="dxa"/>
            <w:tcBorders>
              <w:top w:val="single" w:sz="6" w:space="0" w:color="auto"/>
              <w:left w:val="single" w:sz="6" w:space="0" w:color="auto"/>
              <w:bottom w:val="single" w:sz="6" w:space="0" w:color="auto"/>
              <w:right w:val="single" w:sz="6" w:space="0" w:color="auto"/>
            </w:tcBorders>
            <w:shd w:val="clear" w:color="auto" w:fill="DBE5F1"/>
            <w:vAlign w:val="center"/>
          </w:tcPr>
          <w:p w14:paraId="7A648881"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sym w:font="CommercialPi BT" w:char="F03A"/>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7DD5B053"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sym w:font="CommercialPi BT" w:char="F03A"/>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09DA5CE9"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sym w:font="CommercialPi BT" w:char="F03A"/>
            </w:r>
          </w:p>
        </w:tc>
        <w:tc>
          <w:tcPr>
            <w:tcW w:w="693" w:type="dxa"/>
            <w:tcBorders>
              <w:top w:val="single" w:sz="6" w:space="0" w:color="auto"/>
              <w:left w:val="single" w:sz="6" w:space="0" w:color="auto"/>
              <w:bottom w:val="single" w:sz="6" w:space="0" w:color="auto"/>
              <w:right w:val="single" w:sz="6" w:space="0" w:color="auto"/>
            </w:tcBorders>
            <w:shd w:val="clear" w:color="auto" w:fill="DBE5F1"/>
            <w:vAlign w:val="center"/>
          </w:tcPr>
          <w:p w14:paraId="192B1AC2"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25AE3C3A"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284935F1"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r>
      <w:tr w:rsidR="00A0429B" w:rsidRPr="00220FB4" w14:paraId="0F83AB45" w14:textId="77777777" w:rsidTr="00323132">
        <w:trPr>
          <w:jc w:val="center"/>
        </w:trPr>
        <w:tc>
          <w:tcPr>
            <w:tcW w:w="4961" w:type="dxa"/>
            <w:tcBorders>
              <w:top w:val="single" w:sz="6" w:space="0" w:color="auto"/>
              <w:left w:val="single" w:sz="6" w:space="0" w:color="auto"/>
              <w:bottom w:val="single" w:sz="6" w:space="0" w:color="auto"/>
              <w:right w:val="single" w:sz="6" w:space="0" w:color="auto"/>
            </w:tcBorders>
          </w:tcPr>
          <w:p w14:paraId="7864CEEC" w14:textId="77777777" w:rsidR="00A0429B" w:rsidRPr="00E62983" w:rsidRDefault="00A0429B" w:rsidP="00323132">
            <w:pPr>
              <w:spacing w:before="10" w:after="10"/>
              <w:rPr>
                <w:rFonts w:ascii="Arial" w:hAnsi="Arial" w:cs="Arial"/>
                <w:sz w:val="22"/>
                <w:szCs w:val="22"/>
              </w:rPr>
            </w:pPr>
            <w:r>
              <w:rPr>
                <w:rFonts w:ascii="Arial" w:hAnsi="Arial" w:cs="Arial"/>
                <w:sz w:val="22"/>
                <w:szCs w:val="22"/>
              </w:rPr>
              <w:t xml:space="preserve"> </w:t>
            </w:r>
            <w:r w:rsidRPr="00E62983">
              <w:rPr>
                <w:rFonts w:ascii="Arial" w:hAnsi="Arial" w:cs="Arial"/>
                <w:sz w:val="22"/>
                <w:szCs w:val="22"/>
              </w:rPr>
              <w:t>Service Access Panel</w:t>
            </w:r>
          </w:p>
        </w:tc>
        <w:tc>
          <w:tcPr>
            <w:tcW w:w="772" w:type="dxa"/>
            <w:tcBorders>
              <w:top w:val="single" w:sz="6" w:space="0" w:color="auto"/>
              <w:left w:val="single" w:sz="6" w:space="0" w:color="auto"/>
              <w:bottom w:val="single" w:sz="6" w:space="0" w:color="auto"/>
              <w:right w:val="single" w:sz="6" w:space="0" w:color="auto"/>
            </w:tcBorders>
            <w:vAlign w:val="center"/>
          </w:tcPr>
          <w:p w14:paraId="4E631CEF" w14:textId="77777777" w:rsidR="00A0429B" w:rsidRPr="00E62983" w:rsidRDefault="00A0429B" w:rsidP="00323132">
            <w:pPr>
              <w:jc w:val="center"/>
              <w:rPr>
                <w:rFonts w:ascii="Arial" w:hAnsi="Arial" w:cs="Arial"/>
                <w:sz w:val="22"/>
                <w:szCs w:val="22"/>
              </w:rPr>
            </w:pPr>
            <w:r>
              <w:rPr>
                <w:rFonts w:ascii="Arial" w:hAnsi="Arial" w:cs="Arial"/>
                <w:sz w:val="22"/>
                <w:szCs w:val="22"/>
              </w:rPr>
              <w:t>O</w:t>
            </w:r>
          </w:p>
        </w:tc>
        <w:tc>
          <w:tcPr>
            <w:tcW w:w="694" w:type="dxa"/>
            <w:tcBorders>
              <w:top w:val="single" w:sz="6" w:space="0" w:color="auto"/>
              <w:left w:val="single" w:sz="6" w:space="0" w:color="auto"/>
              <w:bottom w:val="single" w:sz="6" w:space="0" w:color="auto"/>
              <w:right w:val="single" w:sz="6" w:space="0" w:color="auto"/>
            </w:tcBorders>
            <w:vAlign w:val="center"/>
          </w:tcPr>
          <w:p w14:paraId="4B59D790" w14:textId="77777777" w:rsidR="00A0429B" w:rsidRPr="00E62983" w:rsidRDefault="00A0429B" w:rsidP="00323132">
            <w:pPr>
              <w:jc w:val="center"/>
              <w:rPr>
                <w:rFonts w:ascii="Arial" w:hAnsi="Arial" w:cs="Arial"/>
                <w:sz w:val="22"/>
                <w:szCs w:val="22"/>
              </w:rPr>
            </w:pPr>
            <w:r>
              <w:rPr>
                <w:rFonts w:ascii="Arial" w:hAnsi="Arial" w:cs="Arial"/>
                <w:sz w:val="22"/>
                <w:szCs w:val="22"/>
              </w:rPr>
              <w:t>O</w:t>
            </w:r>
          </w:p>
        </w:tc>
        <w:tc>
          <w:tcPr>
            <w:tcW w:w="694" w:type="dxa"/>
            <w:tcBorders>
              <w:top w:val="single" w:sz="6" w:space="0" w:color="auto"/>
              <w:left w:val="single" w:sz="6" w:space="0" w:color="auto"/>
              <w:bottom w:val="single" w:sz="6" w:space="0" w:color="auto"/>
              <w:right w:val="single" w:sz="6" w:space="0" w:color="auto"/>
            </w:tcBorders>
            <w:vAlign w:val="center"/>
          </w:tcPr>
          <w:p w14:paraId="50AF87E1" w14:textId="77777777" w:rsidR="00A0429B" w:rsidRPr="00E62983" w:rsidRDefault="00A0429B" w:rsidP="00323132">
            <w:pPr>
              <w:jc w:val="center"/>
              <w:rPr>
                <w:rFonts w:ascii="Arial" w:hAnsi="Arial" w:cs="Arial"/>
                <w:sz w:val="22"/>
                <w:szCs w:val="22"/>
              </w:rPr>
            </w:pPr>
            <w:r>
              <w:rPr>
                <w:rFonts w:ascii="Arial" w:hAnsi="Arial" w:cs="Arial"/>
                <w:sz w:val="22"/>
                <w:szCs w:val="22"/>
              </w:rPr>
              <w:t>O</w:t>
            </w:r>
          </w:p>
        </w:tc>
        <w:tc>
          <w:tcPr>
            <w:tcW w:w="693" w:type="dxa"/>
            <w:tcBorders>
              <w:top w:val="single" w:sz="6" w:space="0" w:color="auto"/>
              <w:left w:val="single" w:sz="6" w:space="0" w:color="auto"/>
              <w:bottom w:val="single" w:sz="6" w:space="0" w:color="auto"/>
              <w:right w:val="single" w:sz="6" w:space="0" w:color="auto"/>
            </w:tcBorders>
            <w:vAlign w:val="center"/>
          </w:tcPr>
          <w:p w14:paraId="78FC9109" w14:textId="77777777" w:rsidR="00A0429B" w:rsidRPr="00E62983" w:rsidRDefault="00A0429B" w:rsidP="00323132">
            <w:pPr>
              <w:jc w:val="center"/>
              <w:rPr>
                <w:rFonts w:ascii="Arial" w:hAnsi="Arial" w:cs="Arial"/>
                <w:sz w:val="22"/>
                <w:szCs w:val="22"/>
              </w:rPr>
            </w:pPr>
            <w:r>
              <w:rPr>
                <w:rFonts w:ascii="Arial" w:hAnsi="Arial" w:cs="Arial"/>
                <w:sz w:val="22"/>
                <w:szCs w:val="22"/>
              </w:rPr>
              <w:t>O</w:t>
            </w:r>
          </w:p>
        </w:tc>
        <w:tc>
          <w:tcPr>
            <w:tcW w:w="694" w:type="dxa"/>
            <w:tcBorders>
              <w:top w:val="single" w:sz="6" w:space="0" w:color="auto"/>
              <w:left w:val="single" w:sz="6" w:space="0" w:color="auto"/>
              <w:bottom w:val="single" w:sz="6" w:space="0" w:color="auto"/>
              <w:right w:val="single" w:sz="6" w:space="0" w:color="auto"/>
            </w:tcBorders>
            <w:vAlign w:val="center"/>
          </w:tcPr>
          <w:p w14:paraId="0C54FF5B" w14:textId="77777777" w:rsidR="00A0429B" w:rsidRPr="00E62983" w:rsidRDefault="00A0429B" w:rsidP="00323132">
            <w:pPr>
              <w:jc w:val="center"/>
              <w:rPr>
                <w:rFonts w:ascii="Arial" w:hAnsi="Arial" w:cs="Arial"/>
                <w:sz w:val="22"/>
                <w:szCs w:val="22"/>
              </w:rPr>
            </w:pPr>
            <w:r>
              <w:rPr>
                <w:rFonts w:ascii="Arial" w:hAnsi="Arial" w:cs="Arial"/>
                <w:sz w:val="22"/>
                <w:szCs w:val="22"/>
              </w:rPr>
              <w:t>O</w:t>
            </w:r>
          </w:p>
        </w:tc>
        <w:tc>
          <w:tcPr>
            <w:tcW w:w="694" w:type="dxa"/>
            <w:tcBorders>
              <w:top w:val="single" w:sz="6" w:space="0" w:color="auto"/>
              <w:left w:val="single" w:sz="6" w:space="0" w:color="auto"/>
              <w:bottom w:val="single" w:sz="6" w:space="0" w:color="auto"/>
              <w:right w:val="single" w:sz="6" w:space="0" w:color="auto"/>
            </w:tcBorders>
            <w:vAlign w:val="center"/>
          </w:tcPr>
          <w:p w14:paraId="33D50DEA"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r>
      <w:tr w:rsidR="00A0429B" w:rsidRPr="00220FB4" w14:paraId="6B71C5E1" w14:textId="77777777" w:rsidTr="00323132">
        <w:trPr>
          <w:jc w:val="center"/>
        </w:trPr>
        <w:tc>
          <w:tcPr>
            <w:tcW w:w="4961" w:type="dxa"/>
            <w:tcBorders>
              <w:top w:val="single" w:sz="6" w:space="0" w:color="auto"/>
              <w:left w:val="single" w:sz="6" w:space="0" w:color="auto"/>
              <w:bottom w:val="single" w:sz="6" w:space="0" w:color="auto"/>
              <w:right w:val="single" w:sz="6" w:space="0" w:color="auto"/>
            </w:tcBorders>
            <w:shd w:val="clear" w:color="auto" w:fill="DBE5F1"/>
          </w:tcPr>
          <w:p w14:paraId="494E20B3" w14:textId="77777777" w:rsidR="00A0429B" w:rsidRPr="00E62983" w:rsidRDefault="00A0429B" w:rsidP="00323132">
            <w:pPr>
              <w:pStyle w:val="Header"/>
              <w:spacing w:before="10" w:after="10"/>
              <w:rPr>
                <w:rFonts w:ascii="Arial" w:hAnsi="Arial" w:cs="Arial"/>
                <w:sz w:val="22"/>
                <w:szCs w:val="22"/>
              </w:rPr>
            </w:pPr>
            <w:r>
              <w:rPr>
                <w:rFonts w:ascii="Arial" w:hAnsi="Arial" w:cs="Arial"/>
                <w:sz w:val="22"/>
                <w:szCs w:val="22"/>
              </w:rPr>
              <w:t xml:space="preserve"> </w:t>
            </w:r>
            <w:r w:rsidRPr="00E62983">
              <w:rPr>
                <w:rFonts w:ascii="Arial" w:hAnsi="Arial" w:cs="Arial"/>
                <w:sz w:val="22"/>
                <w:szCs w:val="22"/>
              </w:rPr>
              <w:t>Key Switch Master</w:t>
            </w:r>
          </w:p>
        </w:tc>
        <w:tc>
          <w:tcPr>
            <w:tcW w:w="772" w:type="dxa"/>
            <w:tcBorders>
              <w:top w:val="single" w:sz="6" w:space="0" w:color="auto"/>
              <w:left w:val="single" w:sz="6" w:space="0" w:color="auto"/>
              <w:bottom w:val="single" w:sz="6" w:space="0" w:color="auto"/>
              <w:right w:val="single" w:sz="6" w:space="0" w:color="auto"/>
            </w:tcBorders>
            <w:shd w:val="clear" w:color="auto" w:fill="DBE5F1"/>
            <w:vAlign w:val="center"/>
          </w:tcPr>
          <w:p w14:paraId="55495A6D"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7A1EFAE9"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118CAB64"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3" w:type="dxa"/>
            <w:tcBorders>
              <w:top w:val="single" w:sz="6" w:space="0" w:color="auto"/>
              <w:left w:val="single" w:sz="6" w:space="0" w:color="auto"/>
              <w:bottom w:val="single" w:sz="6" w:space="0" w:color="auto"/>
              <w:right w:val="single" w:sz="6" w:space="0" w:color="auto"/>
            </w:tcBorders>
            <w:shd w:val="clear" w:color="auto" w:fill="DBE5F1"/>
            <w:vAlign w:val="center"/>
          </w:tcPr>
          <w:p w14:paraId="5C97E0A3"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4991A7BA"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sym w:font="CommercialPi BT" w:char="F031"/>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73DC7497"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r>
      <w:tr w:rsidR="00A0429B" w:rsidRPr="00220FB4" w14:paraId="5925FACA" w14:textId="77777777" w:rsidTr="00323132">
        <w:trPr>
          <w:jc w:val="center"/>
        </w:trPr>
        <w:tc>
          <w:tcPr>
            <w:tcW w:w="4961" w:type="dxa"/>
            <w:tcBorders>
              <w:top w:val="single" w:sz="6" w:space="0" w:color="auto"/>
              <w:left w:val="single" w:sz="6" w:space="0" w:color="auto"/>
              <w:bottom w:val="single" w:sz="6" w:space="0" w:color="auto"/>
              <w:right w:val="single" w:sz="6" w:space="0" w:color="auto"/>
            </w:tcBorders>
          </w:tcPr>
          <w:p w14:paraId="06C140B4" w14:textId="77777777" w:rsidR="00A0429B" w:rsidRPr="00E62983" w:rsidRDefault="00A0429B" w:rsidP="00323132">
            <w:pPr>
              <w:spacing w:before="10" w:after="10"/>
              <w:rPr>
                <w:rFonts w:ascii="Arial" w:hAnsi="Arial" w:cs="Arial"/>
                <w:sz w:val="22"/>
                <w:szCs w:val="22"/>
              </w:rPr>
            </w:pPr>
            <w:r>
              <w:rPr>
                <w:rFonts w:ascii="Arial" w:hAnsi="Arial" w:cs="Arial"/>
                <w:sz w:val="22"/>
                <w:szCs w:val="22"/>
              </w:rPr>
              <w:t xml:space="preserve"> </w:t>
            </w:r>
            <w:r w:rsidRPr="00E62983">
              <w:rPr>
                <w:rFonts w:ascii="Arial" w:hAnsi="Arial" w:cs="Arial"/>
                <w:sz w:val="22"/>
                <w:szCs w:val="22"/>
              </w:rPr>
              <w:t>Viewing Portals</w:t>
            </w:r>
          </w:p>
        </w:tc>
        <w:tc>
          <w:tcPr>
            <w:tcW w:w="772" w:type="dxa"/>
            <w:tcBorders>
              <w:top w:val="single" w:sz="6" w:space="0" w:color="auto"/>
              <w:left w:val="single" w:sz="6" w:space="0" w:color="auto"/>
              <w:bottom w:val="single" w:sz="6" w:space="0" w:color="auto"/>
              <w:right w:val="single" w:sz="6" w:space="0" w:color="auto"/>
            </w:tcBorders>
            <w:vAlign w:val="center"/>
          </w:tcPr>
          <w:p w14:paraId="3EDBE586"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vAlign w:val="center"/>
          </w:tcPr>
          <w:p w14:paraId="15011EFF"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vAlign w:val="center"/>
          </w:tcPr>
          <w:p w14:paraId="670EE3E4"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sym w:font="Bookshelf Symbol 3" w:char="F021"/>
            </w:r>
          </w:p>
        </w:tc>
        <w:tc>
          <w:tcPr>
            <w:tcW w:w="693" w:type="dxa"/>
            <w:tcBorders>
              <w:top w:val="single" w:sz="6" w:space="0" w:color="auto"/>
              <w:left w:val="single" w:sz="6" w:space="0" w:color="auto"/>
              <w:bottom w:val="single" w:sz="6" w:space="0" w:color="auto"/>
              <w:right w:val="single" w:sz="6" w:space="0" w:color="auto"/>
            </w:tcBorders>
            <w:vAlign w:val="center"/>
          </w:tcPr>
          <w:p w14:paraId="41499811"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sym w:font="Bookshelf Symbol 3" w:char="F021"/>
            </w:r>
          </w:p>
        </w:tc>
        <w:tc>
          <w:tcPr>
            <w:tcW w:w="694" w:type="dxa"/>
            <w:tcBorders>
              <w:top w:val="single" w:sz="6" w:space="0" w:color="auto"/>
              <w:left w:val="single" w:sz="6" w:space="0" w:color="auto"/>
              <w:bottom w:val="single" w:sz="6" w:space="0" w:color="auto"/>
              <w:right w:val="single" w:sz="6" w:space="0" w:color="auto"/>
            </w:tcBorders>
            <w:vAlign w:val="center"/>
          </w:tcPr>
          <w:p w14:paraId="3F5B8FC7"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sym w:font="Bookshelf Symbol 3" w:char="F021"/>
            </w:r>
          </w:p>
        </w:tc>
        <w:tc>
          <w:tcPr>
            <w:tcW w:w="694" w:type="dxa"/>
            <w:tcBorders>
              <w:top w:val="single" w:sz="6" w:space="0" w:color="auto"/>
              <w:left w:val="single" w:sz="6" w:space="0" w:color="auto"/>
              <w:bottom w:val="single" w:sz="6" w:space="0" w:color="auto"/>
              <w:right w:val="single" w:sz="6" w:space="0" w:color="auto"/>
            </w:tcBorders>
            <w:vAlign w:val="center"/>
          </w:tcPr>
          <w:p w14:paraId="36A7A9B3"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sym w:font="Bookshelf Symbol 3" w:char="F021"/>
            </w:r>
          </w:p>
        </w:tc>
      </w:tr>
      <w:tr w:rsidR="00A0429B" w:rsidRPr="00220FB4" w14:paraId="69C52783" w14:textId="77777777" w:rsidTr="00323132">
        <w:trPr>
          <w:jc w:val="center"/>
        </w:trPr>
        <w:tc>
          <w:tcPr>
            <w:tcW w:w="4961" w:type="dxa"/>
            <w:tcBorders>
              <w:top w:val="single" w:sz="6" w:space="0" w:color="auto"/>
              <w:left w:val="single" w:sz="6" w:space="0" w:color="auto"/>
              <w:bottom w:val="single" w:sz="6" w:space="0" w:color="auto"/>
              <w:right w:val="single" w:sz="6" w:space="0" w:color="auto"/>
            </w:tcBorders>
            <w:shd w:val="clear" w:color="auto" w:fill="DBE5F1"/>
          </w:tcPr>
          <w:p w14:paraId="2112EB28" w14:textId="77777777" w:rsidR="00A0429B" w:rsidRPr="00E62983" w:rsidRDefault="00A0429B" w:rsidP="00323132">
            <w:pPr>
              <w:spacing w:before="10" w:after="10"/>
              <w:rPr>
                <w:rFonts w:ascii="Arial" w:hAnsi="Arial" w:cs="Arial"/>
                <w:sz w:val="22"/>
                <w:szCs w:val="22"/>
              </w:rPr>
            </w:pPr>
            <w:r>
              <w:rPr>
                <w:rFonts w:ascii="Arial" w:hAnsi="Arial" w:cs="Arial"/>
                <w:sz w:val="22"/>
                <w:szCs w:val="22"/>
              </w:rPr>
              <w:t xml:space="preserve"> </w:t>
            </w:r>
            <w:r w:rsidRPr="00E62983">
              <w:rPr>
                <w:rFonts w:ascii="Arial" w:hAnsi="Arial" w:cs="Arial"/>
                <w:sz w:val="22"/>
                <w:szCs w:val="22"/>
              </w:rPr>
              <w:t>Collecting Optics</w:t>
            </w:r>
          </w:p>
        </w:tc>
        <w:tc>
          <w:tcPr>
            <w:tcW w:w="772" w:type="dxa"/>
            <w:tcBorders>
              <w:top w:val="single" w:sz="6" w:space="0" w:color="auto"/>
              <w:left w:val="single" w:sz="6" w:space="0" w:color="auto"/>
              <w:bottom w:val="single" w:sz="6" w:space="0" w:color="auto"/>
              <w:right w:val="single" w:sz="6" w:space="0" w:color="auto"/>
            </w:tcBorders>
            <w:shd w:val="clear" w:color="auto" w:fill="DBE5F1"/>
            <w:vAlign w:val="center"/>
          </w:tcPr>
          <w:p w14:paraId="6DD413DA"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7C0A867B"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3AD6194A"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sym w:font="Bookshelf Symbol 3" w:char="F021"/>
            </w:r>
          </w:p>
        </w:tc>
        <w:tc>
          <w:tcPr>
            <w:tcW w:w="693" w:type="dxa"/>
            <w:tcBorders>
              <w:top w:val="single" w:sz="6" w:space="0" w:color="auto"/>
              <w:left w:val="single" w:sz="6" w:space="0" w:color="auto"/>
              <w:bottom w:val="single" w:sz="6" w:space="0" w:color="auto"/>
              <w:right w:val="single" w:sz="6" w:space="0" w:color="auto"/>
            </w:tcBorders>
            <w:shd w:val="clear" w:color="auto" w:fill="DBE5F1"/>
            <w:vAlign w:val="center"/>
          </w:tcPr>
          <w:p w14:paraId="4295086B"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sym w:font="Bookshelf Symbol 3" w:char="F021"/>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6A70D739"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sym w:font="Bookshelf Symbol 3" w:char="F021"/>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05FD8432"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sym w:font="Bookshelf Symbol 3" w:char="F021"/>
            </w:r>
          </w:p>
        </w:tc>
      </w:tr>
      <w:tr w:rsidR="00A0429B" w:rsidRPr="00220FB4" w14:paraId="27CD6916" w14:textId="77777777" w:rsidTr="00323132">
        <w:trPr>
          <w:jc w:val="center"/>
        </w:trPr>
        <w:tc>
          <w:tcPr>
            <w:tcW w:w="4961" w:type="dxa"/>
            <w:tcBorders>
              <w:top w:val="single" w:sz="6" w:space="0" w:color="auto"/>
              <w:left w:val="single" w:sz="6" w:space="0" w:color="auto"/>
              <w:bottom w:val="single" w:sz="6" w:space="0" w:color="auto"/>
              <w:right w:val="single" w:sz="6" w:space="0" w:color="auto"/>
            </w:tcBorders>
          </w:tcPr>
          <w:p w14:paraId="4B89B304" w14:textId="77777777" w:rsidR="00A0429B" w:rsidRPr="00E62983" w:rsidRDefault="00A0429B" w:rsidP="00323132">
            <w:pPr>
              <w:spacing w:before="10" w:after="10"/>
              <w:rPr>
                <w:rFonts w:ascii="Arial" w:hAnsi="Arial" w:cs="Arial"/>
                <w:sz w:val="22"/>
                <w:szCs w:val="22"/>
              </w:rPr>
            </w:pPr>
            <w:r>
              <w:rPr>
                <w:rFonts w:ascii="Arial" w:hAnsi="Arial" w:cs="Arial"/>
                <w:sz w:val="22"/>
                <w:szCs w:val="22"/>
              </w:rPr>
              <w:t xml:space="preserve"> </w:t>
            </w:r>
            <w:r w:rsidRPr="00E62983">
              <w:rPr>
                <w:rFonts w:ascii="Arial" w:hAnsi="Arial" w:cs="Arial"/>
                <w:sz w:val="22"/>
                <w:szCs w:val="22"/>
              </w:rPr>
              <w:t>Totally Open Beam Path</w:t>
            </w:r>
          </w:p>
        </w:tc>
        <w:tc>
          <w:tcPr>
            <w:tcW w:w="772" w:type="dxa"/>
            <w:tcBorders>
              <w:top w:val="single" w:sz="6" w:space="0" w:color="auto"/>
              <w:left w:val="single" w:sz="6" w:space="0" w:color="auto"/>
              <w:bottom w:val="single" w:sz="6" w:space="0" w:color="auto"/>
              <w:right w:val="single" w:sz="6" w:space="0" w:color="auto"/>
            </w:tcBorders>
            <w:vAlign w:val="center"/>
          </w:tcPr>
          <w:p w14:paraId="7CA585E7"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vAlign w:val="center"/>
          </w:tcPr>
          <w:p w14:paraId="750EECDF"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vAlign w:val="center"/>
          </w:tcPr>
          <w:p w14:paraId="58A20DE3"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3" w:type="dxa"/>
            <w:tcBorders>
              <w:top w:val="single" w:sz="6" w:space="0" w:color="auto"/>
              <w:left w:val="single" w:sz="6" w:space="0" w:color="auto"/>
              <w:bottom w:val="single" w:sz="6" w:space="0" w:color="auto"/>
              <w:right w:val="single" w:sz="6" w:space="0" w:color="auto"/>
            </w:tcBorders>
            <w:vAlign w:val="center"/>
          </w:tcPr>
          <w:p w14:paraId="5BFBA670"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vAlign w:val="center"/>
          </w:tcPr>
          <w:p w14:paraId="602D02E2"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c>
          <w:tcPr>
            <w:tcW w:w="694" w:type="dxa"/>
            <w:tcBorders>
              <w:top w:val="single" w:sz="6" w:space="0" w:color="auto"/>
              <w:left w:val="single" w:sz="6" w:space="0" w:color="auto"/>
              <w:bottom w:val="single" w:sz="6" w:space="0" w:color="auto"/>
              <w:right w:val="single" w:sz="6" w:space="0" w:color="auto"/>
            </w:tcBorders>
            <w:vAlign w:val="center"/>
          </w:tcPr>
          <w:p w14:paraId="39D47D08"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r>
      <w:tr w:rsidR="00A0429B" w:rsidRPr="00220FB4" w14:paraId="4CAE45B6" w14:textId="77777777" w:rsidTr="00323132">
        <w:trPr>
          <w:jc w:val="center"/>
        </w:trPr>
        <w:tc>
          <w:tcPr>
            <w:tcW w:w="4961" w:type="dxa"/>
            <w:tcBorders>
              <w:top w:val="single" w:sz="6" w:space="0" w:color="auto"/>
              <w:left w:val="single" w:sz="6" w:space="0" w:color="auto"/>
              <w:bottom w:val="single" w:sz="6" w:space="0" w:color="auto"/>
              <w:right w:val="single" w:sz="6" w:space="0" w:color="auto"/>
            </w:tcBorders>
            <w:shd w:val="clear" w:color="auto" w:fill="DBE5F1"/>
          </w:tcPr>
          <w:p w14:paraId="0E4527EB" w14:textId="77777777" w:rsidR="00A0429B" w:rsidRPr="00E62983" w:rsidRDefault="00A0429B" w:rsidP="00323132">
            <w:pPr>
              <w:spacing w:before="10" w:after="10"/>
              <w:rPr>
                <w:rFonts w:ascii="Arial" w:hAnsi="Arial" w:cs="Arial"/>
                <w:sz w:val="22"/>
                <w:szCs w:val="22"/>
              </w:rPr>
            </w:pPr>
            <w:r>
              <w:rPr>
                <w:rFonts w:ascii="Arial" w:hAnsi="Arial" w:cs="Arial"/>
                <w:sz w:val="22"/>
                <w:szCs w:val="22"/>
              </w:rPr>
              <w:t xml:space="preserve"> </w:t>
            </w:r>
            <w:r w:rsidRPr="00E62983">
              <w:rPr>
                <w:rFonts w:ascii="Arial" w:hAnsi="Arial" w:cs="Arial"/>
                <w:sz w:val="22"/>
                <w:szCs w:val="22"/>
              </w:rPr>
              <w:t>Limited Open Beam Path</w:t>
            </w:r>
          </w:p>
        </w:tc>
        <w:tc>
          <w:tcPr>
            <w:tcW w:w="772" w:type="dxa"/>
            <w:tcBorders>
              <w:top w:val="single" w:sz="6" w:space="0" w:color="auto"/>
              <w:left w:val="single" w:sz="6" w:space="0" w:color="auto"/>
              <w:bottom w:val="single" w:sz="6" w:space="0" w:color="auto"/>
              <w:right w:val="single" w:sz="6" w:space="0" w:color="auto"/>
            </w:tcBorders>
            <w:shd w:val="clear" w:color="auto" w:fill="DBE5F1"/>
            <w:vAlign w:val="center"/>
          </w:tcPr>
          <w:p w14:paraId="0E191B52"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7439CE0F"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68A31B45"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3" w:type="dxa"/>
            <w:tcBorders>
              <w:top w:val="single" w:sz="6" w:space="0" w:color="auto"/>
              <w:left w:val="single" w:sz="6" w:space="0" w:color="auto"/>
              <w:bottom w:val="single" w:sz="6" w:space="0" w:color="auto"/>
              <w:right w:val="single" w:sz="6" w:space="0" w:color="auto"/>
            </w:tcBorders>
            <w:shd w:val="clear" w:color="auto" w:fill="DBE5F1"/>
            <w:vAlign w:val="center"/>
          </w:tcPr>
          <w:p w14:paraId="545A0FA4"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1E16DDCC"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6E479F11"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r>
      <w:tr w:rsidR="00A0429B" w:rsidRPr="00220FB4" w14:paraId="4B8DBC82" w14:textId="77777777" w:rsidTr="00323132">
        <w:trPr>
          <w:jc w:val="center"/>
        </w:trPr>
        <w:tc>
          <w:tcPr>
            <w:tcW w:w="4961" w:type="dxa"/>
            <w:tcBorders>
              <w:top w:val="single" w:sz="6" w:space="0" w:color="auto"/>
              <w:left w:val="single" w:sz="6" w:space="0" w:color="auto"/>
              <w:bottom w:val="single" w:sz="6" w:space="0" w:color="auto"/>
              <w:right w:val="single" w:sz="6" w:space="0" w:color="auto"/>
            </w:tcBorders>
          </w:tcPr>
          <w:p w14:paraId="54B53E98" w14:textId="77777777" w:rsidR="00A0429B" w:rsidRPr="00E62983" w:rsidRDefault="00A0429B" w:rsidP="00323132">
            <w:pPr>
              <w:spacing w:before="10" w:after="10"/>
              <w:rPr>
                <w:rFonts w:ascii="Arial" w:hAnsi="Arial" w:cs="Arial"/>
                <w:sz w:val="22"/>
                <w:szCs w:val="22"/>
              </w:rPr>
            </w:pPr>
            <w:r>
              <w:rPr>
                <w:rFonts w:ascii="Arial" w:hAnsi="Arial" w:cs="Arial"/>
                <w:sz w:val="22"/>
                <w:szCs w:val="22"/>
              </w:rPr>
              <w:t xml:space="preserve"> </w:t>
            </w:r>
            <w:r w:rsidRPr="00E62983">
              <w:rPr>
                <w:rFonts w:ascii="Arial" w:hAnsi="Arial" w:cs="Arial"/>
                <w:sz w:val="22"/>
                <w:szCs w:val="22"/>
              </w:rPr>
              <w:t>Remote Interlock Connector</w:t>
            </w:r>
          </w:p>
        </w:tc>
        <w:tc>
          <w:tcPr>
            <w:tcW w:w="772" w:type="dxa"/>
            <w:tcBorders>
              <w:top w:val="single" w:sz="6" w:space="0" w:color="auto"/>
              <w:left w:val="single" w:sz="6" w:space="0" w:color="auto"/>
              <w:bottom w:val="single" w:sz="6" w:space="0" w:color="auto"/>
              <w:right w:val="single" w:sz="6" w:space="0" w:color="auto"/>
            </w:tcBorders>
            <w:vAlign w:val="center"/>
          </w:tcPr>
          <w:p w14:paraId="482F2123"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vAlign w:val="center"/>
          </w:tcPr>
          <w:p w14:paraId="53172656"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vAlign w:val="center"/>
          </w:tcPr>
          <w:p w14:paraId="3A269D4A"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3" w:type="dxa"/>
            <w:tcBorders>
              <w:top w:val="single" w:sz="6" w:space="0" w:color="auto"/>
              <w:left w:val="single" w:sz="6" w:space="0" w:color="auto"/>
              <w:bottom w:val="single" w:sz="6" w:space="0" w:color="auto"/>
              <w:right w:val="single" w:sz="6" w:space="0" w:color="auto"/>
            </w:tcBorders>
            <w:vAlign w:val="center"/>
          </w:tcPr>
          <w:p w14:paraId="766CF6DF"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vAlign w:val="center"/>
          </w:tcPr>
          <w:p w14:paraId="4D47C4CB"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sym w:font="CommercialPi BT" w:char="F031"/>
            </w:r>
          </w:p>
        </w:tc>
        <w:tc>
          <w:tcPr>
            <w:tcW w:w="694" w:type="dxa"/>
            <w:tcBorders>
              <w:top w:val="single" w:sz="6" w:space="0" w:color="auto"/>
              <w:left w:val="single" w:sz="6" w:space="0" w:color="auto"/>
              <w:bottom w:val="single" w:sz="6" w:space="0" w:color="auto"/>
              <w:right w:val="single" w:sz="6" w:space="0" w:color="auto"/>
            </w:tcBorders>
            <w:vAlign w:val="center"/>
          </w:tcPr>
          <w:p w14:paraId="55557C48"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r>
      <w:tr w:rsidR="00A0429B" w:rsidRPr="00220FB4" w14:paraId="7A8A3B45" w14:textId="77777777" w:rsidTr="00323132">
        <w:trPr>
          <w:jc w:val="center"/>
        </w:trPr>
        <w:tc>
          <w:tcPr>
            <w:tcW w:w="4961" w:type="dxa"/>
            <w:tcBorders>
              <w:top w:val="single" w:sz="6" w:space="0" w:color="auto"/>
              <w:left w:val="single" w:sz="6" w:space="0" w:color="auto"/>
              <w:bottom w:val="single" w:sz="6" w:space="0" w:color="auto"/>
              <w:right w:val="single" w:sz="6" w:space="0" w:color="auto"/>
            </w:tcBorders>
            <w:shd w:val="clear" w:color="auto" w:fill="DBE5F1"/>
          </w:tcPr>
          <w:p w14:paraId="1785A5B7" w14:textId="77777777" w:rsidR="00A0429B" w:rsidRPr="00E62983" w:rsidRDefault="00A0429B" w:rsidP="00323132">
            <w:pPr>
              <w:spacing w:before="10" w:after="10"/>
              <w:rPr>
                <w:rFonts w:ascii="Arial" w:hAnsi="Arial" w:cs="Arial"/>
                <w:sz w:val="22"/>
                <w:szCs w:val="22"/>
              </w:rPr>
            </w:pPr>
            <w:r>
              <w:rPr>
                <w:rFonts w:ascii="Arial" w:hAnsi="Arial" w:cs="Arial"/>
                <w:sz w:val="22"/>
                <w:szCs w:val="22"/>
              </w:rPr>
              <w:t xml:space="preserve"> </w:t>
            </w:r>
            <w:r w:rsidRPr="00E62983">
              <w:rPr>
                <w:rFonts w:ascii="Arial" w:hAnsi="Arial" w:cs="Arial"/>
                <w:sz w:val="22"/>
                <w:szCs w:val="22"/>
              </w:rPr>
              <w:t>Beam Stop or Attenuator</w:t>
            </w:r>
          </w:p>
        </w:tc>
        <w:tc>
          <w:tcPr>
            <w:tcW w:w="772" w:type="dxa"/>
            <w:tcBorders>
              <w:top w:val="single" w:sz="6" w:space="0" w:color="auto"/>
              <w:left w:val="single" w:sz="6" w:space="0" w:color="auto"/>
              <w:bottom w:val="single" w:sz="6" w:space="0" w:color="auto"/>
              <w:right w:val="single" w:sz="6" w:space="0" w:color="auto"/>
            </w:tcBorders>
            <w:shd w:val="clear" w:color="auto" w:fill="DBE5F1"/>
            <w:vAlign w:val="center"/>
          </w:tcPr>
          <w:p w14:paraId="7D3312D3"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2B663572"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0B1D1595"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3" w:type="dxa"/>
            <w:tcBorders>
              <w:top w:val="single" w:sz="6" w:space="0" w:color="auto"/>
              <w:left w:val="single" w:sz="6" w:space="0" w:color="auto"/>
              <w:bottom w:val="single" w:sz="6" w:space="0" w:color="auto"/>
              <w:right w:val="single" w:sz="6" w:space="0" w:color="auto"/>
            </w:tcBorders>
            <w:shd w:val="clear" w:color="auto" w:fill="DBE5F1"/>
            <w:vAlign w:val="center"/>
          </w:tcPr>
          <w:p w14:paraId="75D1AD52"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sym w:font="CommercialPi BT" w:char="F031"/>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07F32BD6"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sym w:font="CommercialPi BT" w:char="F031"/>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16E56CC3"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r>
      <w:tr w:rsidR="00A0429B" w:rsidRPr="00220FB4" w14:paraId="764BA292" w14:textId="77777777" w:rsidTr="00323132">
        <w:trPr>
          <w:jc w:val="center"/>
        </w:trPr>
        <w:tc>
          <w:tcPr>
            <w:tcW w:w="4961" w:type="dxa"/>
            <w:tcBorders>
              <w:top w:val="single" w:sz="6" w:space="0" w:color="auto"/>
              <w:left w:val="single" w:sz="6" w:space="0" w:color="auto"/>
              <w:bottom w:val="single" w:sz="6" w:space="0" w:color="auto"/>
              <w:right w:val="single" w:sz="6" w:space="0" w:color="auto"/>
            </w:tcBorders>
          </w:tcPr>
          <w:p w14:paraId="2410BC61" w14:textId="77777777" w:rsidR="00A0429B" w:rsidRPr="00E62983" w:rsidRDefault="00A0429B" w:rsidP="00323132">
            <w:pPr>
              <w:spacing w:before="10" w:after="10"/>
              <w:rPr>
                <w:rFonts w:ascii="Arial" w:hAnsi="Arial" w:cs="Arial"/>
                <w:sz w:val="22"/>
                <w:szCs w:val="22"/>
              </w:rPr>
            </w:pPr>
            <w:r>
              <w:rPr>
                <w:rFonts w:ascii="Arial" w:hAnsi="Arial" w:cs="Arial"/>
                <w:sz w:val="22"/>
                <w:szCs w:val="22"/>
              </w:rPr>
              <w:t xml:space="preserve"> </w:t>
            </w:r>
            <w:r w:rsidRPr="00E62983">
              <w:rPr>
                <w:rFonts w:ascii="Arial" w:hAnsi="Arial" w:cs="Arial"/>
                <w:sz w:val="22"/>
                <w:szCs w:val="22"/>
              </w:rPr>
              <w:t>Activation Warning Systems</w:t>
            </w:r>
          </w:p>
        </w:tc>
        <w:tc>
          <w:tcPr>
            <w:tcW w:w="772" w:type="dxa"/>
            <w:tcBorders>
              <w:top w:val="single" w:sz="6" w:space="0" w:color="auto"/>
              <w:left w:val="single" w:sz="6" w:space="0" w:color="auto"/>
              <w:bottom w:val="single" w:sz="6" w:space="0" w:color="auto"/>
              <w:right w:val="single" w:sz="6" w:space="0" w:color="auto"/>
            </w:tcBorders>
            <w:vAlign w:val="center"/>
          </w:tcPr>
          <w:p w14:paraId="3117A7E3"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vAlign w:val="center"/>
          </w:tcPr>
          <w:p w14:paraId="7390705A"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vAlign w:val="center"/>
          </w:tcPr>
          <w:p w14:paraId="07331214"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3" w:type="dxa"/>
            <w:tcBorders>
              <w:top w:val="single" w:sz="6" w:space="0" w:color="auto"/>
              <w:left w:val="single" w:sz="6" w:space="0" w:color="auto"/>
              <w:bottom w:val="single" w:sz="6" w:space="0" w:color="auto"/>
              <w:right w:val="single" w:sz="6" w:space="0" w:color="auto"/>
            </w:tcBorders>
            <w:vAlign w:val="center"/>
          </w:tcPr>
          <w:p w14:paraId="4D49339A"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vAlign w:val="center"/>
          </w:tcPr>
          <w:p w14:paraId="0C4D667A"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sym w:font="CommercialPi BT" w:char="F031"/>
            </w:r>
          </w:p>
        </w:tc>
        <w:tc>
          <w:tcPr>
            <w:tcW w:w="694" w:type="dxa"/>
            <w:tcBorders>
              <w:top w:val="single" w:sz="6" w:space="0" w:color="auto"/>
              <w:left w:val="single" w:sz="6" w:space="0" w:color="auto"/>
              <w:bottom w:val="single" w:sz="6" w:space="0" w:color="auto"/>
              <w:right w:val="single" w:sz="6" w:space="0" w:color="auto"/>
            </w:tcBorders>
            <w:vAlign w:val="center"/>
          </w:tcPr>
          <w:p w14:paraId="10610D65"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r>
      <w:tr w:rsidR="00A0429B" w:rsidRPr="00220FB4" w14:paraId="30605443" w14:textId="77777777" w:rsidTr="00323132">
        <w:trPr>
          <w:jc w:val="center"/>
        </w:trPr>
        <w:tc>
          <w:tcPr>
            <w:tcW w:w="4961" w:type="dxa"/>
            <w:tcBorders>
              <w:top w:val="single" w:sz="6" w:space="0" w:color="auto"/>
              <w:left w:val="single" w:sz="6" w:space="0" w:color="auto"/>
              <w:bottom w:val="single" w:sz="6" w:space="0" w:color="auto"/>
              <w:right w:val="single" w:sz="6" w:space="0" w:color="auto"/>
            </w:tcBorders>
            <w:shd w:val="clear" w:color="auto" w:fill="DBE5F1"/>
          </w:tcPr>
          <w:p w14:paraId="4EA8B4CC" w14:textId="77777777" w:rsidR="00A0429B" w:rsidRPr="00E62983" w:rsidRDefault="00A0429B" w:rsidP="00323132">
            <w:pPr>
              <w:spacing w:before="10" w:after="10"/>
              <w:rPr>
                <w:rFonts w:ascii="Arial" w:hAnsi="Arial" w:cs="Arial"/>
                <w:sz w:val="22"/>
                <w:szCs w:val="22"/>
              </w:rPr>
            </w:pPr>
            <w:r>
              <w:rPr>
                <w:rFonts w:ascii="Arial" w:hAnsi="Arial" w:cs="Arial"/>
                <w:sz w:val="22"/>
                <w:szCs w:val="22"/>
              </w:rPr>
              <w:t xml:space="preserve"> </w:t>
            </w:r>
            <w:r w:rsidRPr="00E62983">
              <w:rPr>
                <w:rFonts w:ascii="Arial" w:hAnsi="Arial" w:cs="Arial"/>
                <w:sz w:val="22"/>
                <w:szCs w:val="22"/>
              </w:rPr>
              <w:t>Emission Delay</w:t>
            </w:r>
          </w:p>
        </w:tc>
        <w:tc>
          <w:tcPr>
            <w:tcW w:w="772" w:type="dxa"/>
            <w:tcBorders>
              <w:top w:val="single" w:sz="6" w:space="0" w:color="auto"/>
              <w:left w:val="single" w:sz="6" w:space="0" w:color="auto"/>
              <w:bottom w:val="single" w:sz="6" w:space="0" w:color="auto"/>
              <w:right w:val="single" w:sz="6" w:space="0" w:color="auto"/>
            </w:tcBorders>
            <w:shd w:val="clear" w:color="auto" w:fill="DBE5F1"/>
            <w:vAlign w:val="center"/>
          </w:tcPr>
          <w:p w14:paraId="392CD665"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0829A3D5"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407ECC44"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3" w:type="dxa"/>
            <w:tcBorders>
              <w:top w:val="single" w:sz="6" w:space="0" w:color="auto"/>
              <w:left w:val="single" w:sz="6" w:space="0" w:color="auto"/>
              <w:bottom w:val="single" w:sz="6" w:space="0" w:color="auto"/>
              <w:right w:val="single" w:sz="6" w:space="0" w:color="auto"/>
            </w:tcBorders>
            <w:shd w:val="clear" w:color="auto" w:fill="DBE5F1"/>
            <w:vAlign w:val="center"/>
          </w:tcPr>
          <w:p w14:paraId="5B6F14C8"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4F7D32D1"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111366ED"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r>
      <w:tr w:rsidR="00A0429B" w:rsidRPr="00220FB4" w14:paraId="01EBC129" w14:textId="77777777" w:rsidTr="00323132">
        <w:trPr>
          <w:jc w:val="center"/>
        </w:trPr>
        <w:tc>
          <w:tcPr>
            <w:tcW w:w="4961" w:type="dxa"/>
            <w:tcBorders>
              <w:top w:val="single" w:sz="6" w:space="0" w:color="auto"/>
              <w:left w:val="single" w:sz="6" w:space="0" w:color="auto"/>
              <w:bottom w:val="single" w:sz="6" w:space="0" w:color="auto"/>
              <w:right w:val="single" w:sz="6" w:space="0" w:color="auto"/>
            </w:tcBorders>
          </w:tcPr>
          <w:p w14:paraId="7A8D50B9" w14:textId="77777777" w:rsidR="00A0429B" w:rsidRPr="00E62983" w:rsidRDefault="00A0429B" w:rsidP="00323132">
            <w:pPr>
              <w:spacing w:before="10" w:after="10"/>
              <w:rPr>
                <w:rFonts w:ascii="Arial" w:hAnsi="Arial" w:cs="Arial"/>
                <w:sz w:val="22"/>
                <w:szCs w:val="22"/>
              </w:rPr>
            </w:pPr>
            <w:r>
              <w:rPr>
                <w:rFonts w:ascii="Arial" w:hAnsi="Arial" w:cs="Arial"/>
                <w:sz w:val="22"/>
                <w:szCs w:val="22"/>
              </w:rPr>
              <w:t xml:space="preserve"> </w:t>
            </w:r>
            <w:r w:rsidRPr="00E62983">
              <w:rPr>
                <w:rFonts w:ascii="Arial" w:hAnsi="Arial" w:cs="Arial"/>
                <w:sz w:val="22"/>
                <w:szCs w:val="22"/>
              </w:rPr>
              <w:t>Class 3b Laser Controlled Area</w:t>
            </w:r>
          </w:p>
        </w:tc>
        <w:tc>
          <w:tcPr>
            <w:tcW w:w="772" w:type="dxa"/>
            <w:tcBorders>
              <w:top w:val="single" w:sz="6" w:space="0" w:color="auto"/>
              <w:left w:val="single" w:sz="6" w:space="0" w:color="auto"/>
              <w:bottom w:val="single" w:sz="6" w:space="0" w:color="auto"/>
              <w:right w:val="single" w:sz="6" w:space="0" w:color="auto"/>
            </w:tcBorders>
            <w:vAlign w:val="center"/>
          </w:tcPr>
          <w:p w14:paraId="1A5EC6DD"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vAlign w:val="center"/>
          </w:tcPr>
          <w:p w14:paraId="40FFD74A"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vAlign w:val="center"/>
          </w:tcPr>
          <w:p w14:paraId="31F304E8"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3" w:type="dxa"/>
            <w:tcBorders>
              <w:top w:val="single" w:sz="6" w:space="0" w:color="auto"/>
              <w:left w:val="single" w:sz="6" w:space="0" w:color="auto"/>
              <w:bottom w:val="single" w:sz="6" w:space="0" w:color="auto"/>
              <w:right w:val="single" w:sz="6" w:space="0" w:color="auto"/>
            </w:tcBorders>
            <w:vAlign w:val="center"/>
          </w:tcPr>
          <w:p w14:paraId="530FF5A6"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vAlign w:val="center"/>
          </w:tcPr>
          <w:p w14:paraId="264FB214"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c>
          <w:tcPr>
            <w:tcW w:w="694" w:type="dxa"/>
            <w:tcBorders>
              <w:top w:val="single" w:sz="6" w:space="0" w:color="auto"/>
              <w:left w:val="single" w:sz="6" w:space="0" w:color="auto"/>
              <w:bottom w:val="single" w:sz="6" w:space="0" w:color="auto"/>
              <w:right w:val="single" w:sz="6" w:space="0" w:color="auto"/>
            </w:tcBorders>
            <w:vAlign w:val="center"/>
          </w:tcPr>
          <w:p w14:paraId="5A6F7BC3"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r>
      <w:tr w:rsidR="00A0429B" w:rsidRPr="00220FB4" w14:paraId="1E50568D" w14:textId="77777777" w:rsidTr="00323132">
        <w:trPr>
          <w:jc w:val="center"/>
        </w:trPr>
        <w:tc>
          <w:tcPr>
            <w:tcW w:w="4961" w:type="dxa"/>
            <w:tcBorders>
              <w:top w:val="single" w:sz="6" w:space="0" w:color="auto"/>
              <w:left w:val="single" w:sz="6" w:space="0" w:color="auto"/>
              <w:bottom w:val="single" w:sz="6" w:space="0" w:color="auto"/>
              <w:right w:val="single" w:sz="6" w:space="0" w:color="auto"/>
            </w:tcBorders>
            <w:shd w:val="clear" w:color="auto" w:fill="DBE5F1"/>
          </w:tcPr>
          <w:p w14:paraId="4C5DE2CA" w14:textId="77777777" w:rsidR="00A0429B" w:rsidRPr="00E62983" w:rsidRDefault="00A0429B" w:rsidP="00323132">
            <w:pPr>
              <w:spacing w:before="10" w:after="10"/>
              <w:rPr>
                <w:rFonts w:ascii="Arial" w:hAnsi="Arial" w:cs="Arial"/>
                <w:sz w:val="22"/>
                <w:szCs w:val="22"/>
              </w:rPr>
            </w:pPr>
            <w:r>
              <w:rPr>
                <w:rFonts w:ascii="Arial" w:hAnsi="Arial" w:cs="Arial"/>
                <w:sz w:val="22"/>
                <w:szCs w:val="22"/>
              </w:rPr>
              <w:t xml:space="preserve"> </w:t>
            </w:r>
            <w:r w:rsidRPr="00E62983">
              <w:rPr>
                <w:rFonts w:ascii="Arial" w:hAnsi="Arial" w:cs="Arial"/>
                <w:sz w:val="22"/>
                <w:szCs w:val="22"/>
              </w:rPr>
              <w:t>Class 4 Laser Controlled Area</w:t>
            </w:r>
          </w:p>
        </w:tc>
        <w:tc>
          <w:tcPr>
            <w:tcW w:w="772" w:type="dxa"/>
            <w:tcBorders>
              <w:top w:val="single" w:sz="6" w:space="0" w:color="auto"/>
              <w:left w:val="single" w:sz="6" w:space="0" w:color="auto"/>
              <w:bottom w:val="single" w:sz="6" w:space="0" w:color="auto"/>
              <w:right w:val="single" w:sz="6" w:space="0" w:color="auto"/>
            </w:tcBorders>
            <w:shd w:val="clear" w:color="auto" w:fill="DBE5F1"/>
            <w:vAlign w:val="center"/>
          </w:tcPr>
          <w:p w14:paraId="48D22F42"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426BD995"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3E870478"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3" w:type="dxa"/>
            <w:tcBorders>
              <w:top w:val="single" w:sz="6" w:space="0" w:color="auto"/>
              <w:left w:val="single" w:sz="6" w:space="0" w:color="auto"/>
              <w:bottom w:val="single" w:sz="6" w:space="0" w:color="auto"/>
              <w:right w:val="single" w:sz="6" w:space="0" w:color="auto"/>
            </w:tcBorders>
            <w:shd w:val="clear" w:color="auto" w:fill="DBE5F1"/>
            <w:vAlign w:val="center"/>
          </w:tcPr>
          <w:p w14:paraId="5CC3332D"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478F3F68"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5D804E7F"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r>
      <w:tr w:rsidR="00A0429B" w:rsidRPr="00220FB4" w14:paraId="3DB1262A" w14:textId="77777777" w:rsidTr="00323132">
        <w:trPr>
          <w:jc w:val="center"/>
        </w:trPr>
        <w:tc>
          <w:tcPr>
            <w:tcW w:w="4961" w:type="dxa"/>
            <w:tcBorders>
              <w:top w:val="single" w:sz="6" w:space="0" w:color="auto"/>
              <w:left w:val="single" w:sz="6" w:space="0" w:color="auto"/>
              <w:bottom w:val="single" w:sz="6" w:space="0" w:color="auto"/>
              <w:right w:val="single" w:sz="6" w:space="0" w:color="auto"/>
            </w:tcBorders>
          </w:tcPr>
          <w:p w14:paraId="0B150EBB" w14:textId="77777777" w:rsidR="00A0429B" w:rsidRPr="00E62983" w:rsidRDefault="00A0429B" w:rsidP="00323132">
            <w:pPr>
              <w:spacing w:before="10" w:after="10"/>
              <w:rPr>
                <w:rFonts w:ascii="Arial" w:hAnsi="Arial" w:cs="Arial"/>
                <w:sz w:val="22"/>
                <w:szCs w:val="22"/>
              </w:rPr>
            </w:pPr>
            <w:r>
              <w:rPr>
                <w:rFonts w:ascii="Arial" w:hAnsi="Arial" w:cs="Arial"/>
                <w:sz w:val="22"/>
                <w:szCs w:val="22"/>
              </w:rPr>
              <w:t xml:space="preserve"> </w:t>
            </w:r>
            <w:r w:rsidRPr="00E62983">
              <w:rPr>
                <w:rFonts w:ascii="Arial" w:hAnsi="Arial" w:cs="Arial"/>
                <w:sz w:val="22"/>
                <w:szCs w:val="22"/>
              </w:rPr>
              <w:t>Laser Outdoor Controls</w:t>
            </w:r>
          </w:p>
        </w:tc>
        <w:tc>
          <w:tcPr>
            <w:tcW w:w="772" w:type="dxa"/>
            <w:tcBorders>
              <w:top w:val="single" w:sz="6" w:space="0" w:color="auto"/>
              <w:left w:val="single" w:sz="6" w:space="0" w:color="auto"/>
              <w:bottom w:val="single" w:sz="6" w:space="0" w:color="auto"/>
              <w:right w:val="single" w:sz="6" w:space="0" w:color="auto"/>
            </w:tcBorders>
            <w:vAlign w:val="center"/>
          </w:tcPr>
          <w:p w14:paraId="41E2D58E"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vAlign w:val="center"/>
          </w:tcPr>
          <w:p w14:paraId="36277636"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vAlign w:val="center"/>
          </w:tcPr>
          <w:p w14:paraId="22EED65A"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3" w:type="dxa"/>
            <w:tcBorders>
              <w:top w:val="single" w:sz="6" w:space="0" w:color="auto"/>
              <w:left w:val="single" w:sz="6" w:space="0" w:color="auto"/>
              <w:bottom w:val="single" w:sz="6" w:space="0" w:color="auto"/>
              <w:right w:val="single" w:sz="6" w:space="0" w:color="auto"/>
            </w:tcBorders>
            <w:vAlign w:val="center"/>
          </w:tcPr>
          <w:p w14:paraId="3FA20147"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vAlign w:val="center"/>
          </w:tcPr>
          <w:p w14:paraId="4517DEAE"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 xml:space="preserve">X </w:t>
            </w:r>
          </w:p>
        </w:tc>
        <w:tc>
          <w:tcPr>
            <w:tcW w:w="694" w:type="dxa"/>
            <w:tcBorders>
              <w:top w:val="single" w:sz="6" w:space="0" w:color="auto"/>
              <w:left w:val="single" w:sz="6" w:space="0" w:color="auto"/>
              <w:bottom w:val="single" w:sz="6" w:space="0" w:color="auto"/>
              <w:right w:val="single" w:sz="6" w:space="0" w:color="auto"/>
            </w:tcBorders>
            <w:vAlign w:val="center"/>
          </w:tcPr>
          <w:p w14:paraId="3FC6838A"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r>
      <w:tr w:rsidR="00A0429B" w:rsidRPr="00220FB4" w14:paraId="3AFB637C" w14:textId="77777777" w:rsidTr="00323132">
        <w:trPr>
          <w:jc w:val="center"/>
        </w:trPr>
        <w:tc>
          <w:tcPr>
            <w:tcW w:w="4961" w:type="dxa"/>
            <w:tcBorders>
              <w:top w:val="single" w:sz="6" w:space="0" w:color="auto"/>
              <w:left w:val="single" w:sz="6" w:space="0" w:color="auto"/>
              <w:bottom w:val="single" w:sz="6" w:space="0" w:color="auto"/>
              <w:right w:val="single" w:sz="6" w:space="0" w:color="auto"/>
            </w:tcBorders>
            <w:shd w:val="clear" w:color="auto" w:fill="DBE5F1"/>
          </w:tcPr>
          <w:p w14:paraId="5011FBB7" w14:textId="77777777" w:rsidR="00A0429B" w:rsidRPr="00E62983" w:rsidRDefault="00A0429B" w:rsidP="00323132">
            <w:pPr>
              <w:spacing w:before="10" w:after="10"/>
              <w:rPr>
                <w:rFonts w:ascii="Arial" w:hAnsi="Arial" w:cs="Arial"/>
                <w:sz w:val="22"/>
                <w:szCs w:val="22"/>
              </w:rPr>
            </w:pPr>
            <w:r>
              <w:rPr>
                <w:rFonts w:ascii="Arial" w:hAnsi="Arial" w:cs="Arial"/>
                <w:sz w:val="22"/>
                <w:szCs w:val="22"/>
              </w:rPr>
              <w:t xml:space="preserve"> </w:t>
            </w:r>
            <w:r w:rsidRPr="00E62983">
              <w:rPr>
                <w:rFonts w:ascii="Arial" w:hAnsi="Arial" w:cs="Arial"/>
                <w:sz w:val="22"/>
                <w:szCs w:val="22"/>
              </w:rPr>
              <w:t>Temporary Laser Controlled Area</w:t>
            </w:r>
          </w:p>
        </w:tc>
        <w:tc>
          <w:tcPr>
            <w:tcW w:w="772" w:type="dxa"/>
            <w:tcBorders>
              <w:top w:val="single" w:sz="6" w:space="0" w:color="auto"/>
              <w:left w:val="single" w:sz="6" w:space="0" w:color="auto"/>
              <w:bottom w:val="single" w:sz="6" w:space="0" w:color="auto"/>
              <w:right w:val="single" w:sz="6" w:space="0" w:color="auto"/>
            </w:tcBorders>
            <w:shd w:val="clear" w:color="auto" w:fill="DBE5F1"/>
            <w:vAlign w:val="center"/>
          </w:tcPr>
          <w:p w14:paraId="5CF268E1" w14:textId="77777777" w:rsidR="00A0429B" w:rsidRPr="00E62983" w:rsidRDefault="00A0429B" w:rsidP="00323132">
            <w:pPr>
              <w:jc w:val="center"/>
              <w:rPr>
                <w:rFonts w:ascii="Arial" w:hAnsi="Arial" w:cs="Arial"/>
                <w:sz w:val="22"/>
                <w:szCs w:val="22"/>
              </w:rPr>
            </w:pPr>
            <w:r>
              <w:rPr>
                <w:rFonts w:ascii="Arial" w:hAnsi="Arial" w:cs="Arial"/>
                <w:sz w:val="22"/>
                <w:szCs w:val="22"/>
              </w:rPr>
              <w:t>O</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5AAE71ED" w14:textId="77777777" w:rsidR="00A0429B" w:rsidRPr="00E62983" w:rsidRDefault="00A0429B" w:rsidP="00323132">
            <w:pPr>
              <w:jc w:val="center"/>
              <w:rPr>
                <w:rFonts w:ascii="Arial" w:hAnsi="Arial" w:cs="Arial"/>
                <w:sz w:val="22"/>
                <w:szCs w:val="22"/>
              </w:rPr>
            </w:pPr>
            <w:r>
              <w:rPr>
                <w:rFonts w:ascii="Arial" w:hAnsi="Arial" w:cs="Arial"/>
                <w:sz w:val="22"/>
                <w:szCs w:val="22"/>
              </w:rPr>
              <w:t>O</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71558A67" w14:textId="77777777" w:rsidR="00A0429B" w:rsidRPr="00E62983" w:rsidRDefault="00A0429B" w:rsidP="00323132">
            <w:pPr>
              <w:jc w:val="center"/>
              <w:rPr>
                <w:rFonts w:ascii="Arial" w:hAnsi="Arial" w:cs="Arial"/>
                <w:sz w:val="22"/>
                <w:szCs w:val="22"/>
              </w:rPr>
            </w:pPr>
            <w:r>
              <w:rPr>
                <w:rFonts w:ascii="Arial" w:hAnsi="Arial" w:cs="Arial"/>
                <w:sz w:val="22"/>
                <w:szCs w:val="22"/>
              </w:rPr>
              <w:t>O</w:t>
            </w:r>
          </w:p>
        </w:tc>
        <w:tc>
          <w:tcPr>
            <w:tcW w:w="693" w:type="dxa"/>
            <w:tcBorders>
              <w:top w:val="single" w:sz="6" w:space="0" w:color="auto"/>
              <w:left w:val="single" w:sz="6" w:space="0" w:color="auto"/>
              <w:bottom w:val="single" w:sz="6" w:space="0" w:color="auto"/>
              <w:right w:val="single" w:sz="6" w:space="0" w:color="auto"/>
            </w:tcBorders>
            <w:shd w:val="clear" w:color="auto" w:fill="DBE5F1"/>
            <w:vAlign w:val="center"/>
          </w:tcPr>
          <w:p w14:paraId="79AB948A" w14:textId="77777777" w:rsidR="00A0429B" w:rsidRPr="00E62983" w:rsidRDefault="00A0429B" w:rsidP="00323132">
            <w:pPr>
              <w:jc w:val="center"/>
              <w:rPr>
                <w:rFonts w:ascii="Arial" w:hAnsi="Arial" w:cs="Arial"/>
                <w:sz w:val="22"/>
                <w:szCs w:val="22"/>
              </w:rPr>
            </w:pPr>
            <w:r>
              <w:rPr>
                <w:rFonts w:ascii="Arial" w:hAnsi="Arial" w:cs="Arial"/>
                <w:sz w:val="22"/>
                <w:szCs w:val="22"/>
              </w:rPr>
              <w:t>O</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466E6D64"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15676787"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r>
      <w:tr w:rsidR="00A0429B" w:rsidRPr="00220FB4" w14:paraId="7C26AC2D" w14:textId="77777777" w:rsidTr="00323132">
        <w:trPr>
          <w:jc w:val="center"/>
        </w:trPr>
        <w:tc>
          <w:tcPr>
            <w:tcW w:w="4961" w:type="dxa"/>
            <w:tcBorders>
              <w:top w:val="single" w:sz="6" w:space="0" w:color="auto"/>
              <w:left w:val="single" w:sz="6" w:space="0" w:color="auto"/>
              <w:bottom w:val="single" w:sz="6" w:space="0" w:color="auto"/>
              <w:right w:val="single" w:sz="6" w:space="0" w:color="auto"/>
            </w:tcBorders>
          </w:tcPr>
          <w:p w14:paraId="592463C9" w14:textId="77777777" w:rsidR="00A0429B" w:rsidRPr="00E62983" w:rsidRDefault="00A0429B" w:rsidP="00323132">
            <w:pPr>
              <w:spacing w:before="10" w:after="10"/>
              <w:rPr>
                <w:rFonts w:ascii="Arial" w:hAnsi="Arial" w:cs="Arial"/>
                <w:sz w:val="22"/>
                <w:szCs w:val="22"/>
              </w:rPr>
            </w:pPr>
            <w:r>
              <w:rPr>
                <w:rFonts w:ascii="Arial" w:hAnsi="Arial" w:cs="Arial"/>
                <w:sz w:val="22"/>
                <w:szCs w:val="22"/>
              </w:rPr>
              <w:t xml:space="preserve"> </w:t>
            </w:r>
            <w:r w:rsidRPr="00E62983">
              <w:rPr>
                <w:rFonts w:ascii="Arial" w:hAnsi="Arial" w:cs="Arial"/>
                <w:sz w:val="22"/>
                <w:szCs w:val="22"/>
              </w:rPr>
              <w:t>Remote Firing &amp; Monitoring</w:t>
            </w:r>
          </w:p>
        </w:tc>
        <w:tc>
          <w:tcPr>
            <w:tcW w:w="772" w:type="dxa"/>
            <w:tcBorders>
              <w:top w:val="single" w:sz="6" w:space="0" w:color="auto"/>
              <w:left w:val="single" w:sz="6" w:space="0" w:color="auto"/>
              <w:bottom w:val="single" w:sz="6" w:space="0" w:color="auto"/>
              <w:right w:val="single" w:sz="6" w:space="0" w:color="auto"/>
            </w:tcBorders>
            <w:vAlign w:val="center"/>
          </w:tcPr>
          <w:p w14:paraId="64150AC2"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vAlign w:val="center"/>
          </w:tcPr>
          <w:p w14:paraId="164A8E2B"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vAlign w:val="center"/>
          </w:tcPr>
          <w:p w14:paraId="453CCB5B"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3" w:type="dxa"/>
            <w:tcBorders>
              <w:top w:val="single" w:sz="6" w:space="0" w:color="auto"/>
              <w:left w:val="single" w:sz="6" w:space="0" w:color="auto"/>
              <w:bottom w:val="single" w:sz="6" w:space="0" w:color="auto"/>
              <w:right w:val="single" w:sz="6" w:space="0" w:color="auto"/>
            </w:tcBorders>
            <w:vAlign w:val="center"/>
          </w:tcPr>
          <w:p w14:paraId="485243B1"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vAlign w:val="center"/>
          </w:tcPr>
          <w:p w14:paraId="16FBAAC8"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1</w:t>
            </w:r>
          </w:p>
        </w:tc>
        <w:tc>
          <w:tcPr>
            <w:tcW w:w="694" w:type="dxa"/>
            <w:tcBorders>
              <w:top w:val="single" w:sz="6" w:space="0" w:color="auto"/>
              <w:left w:val="single" w:sz="6" w:space="0" w:color="auto"/>
              <w:bottom w:val="single" w:sz="6" w:space="0" w:color="auto"/>
              <w:right w:val="single" w:sz="6" w:space="0" w:color="auto"/>
            </w:tcBorders>
            <w:vAlign w:val="center"/>
          </w:tcPr>
          <w:p w14:paraId="4FD36717"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sym w:font="CommercialPi BT" w:char="F031"/>
            </w:r>
          </w:p>
        </w:tc>
      </w:tr>
      <w:tr w:rsidR="00A0429B" w:rsidRPr="00220FB4" w14:paraId="317B39A7" w14:textId="77777777" w:rsidTr="00323132">
        <w:trPr>
          <w:jc w:val="center"/>
        </w:trPr>
        <w:tc>
          <w:tcPr>
            <w:tcW w:w="4961" w:type="dxa"/>
            <w:tcBorders>
              <w:top w:val="single" w:sz="6" w:space="0" w:color="auto"/>
              <w:left w:val="single" w:sz="6" w:space="0" w:color="auto"/>
              <w:right w:val="single" w:sz="6" w:space="0" w:color="auto"/>
            </w:tcBorders>
            <w:shd w:val="clear" w:color="auto" w:fill="DBE5F1"/>
          </w:tcPr>
          <w:p w14:paraId="72A83DD8" w14:textId="77777777" w:rsidR="00A0429B" w:rsidRPr="00E62983" w:rsidRDefault="00A0429B" w:rsidP="00323132">
            <w:pPr>
              <w:spacing w:before="10" w:after="10"/>
              <w:rPr>
                <w:rFonts w:ascii="Arial" w:hAnsi="Arial" w:cs="Arial"/>
                <w:sz w:val="22"/>
                <w:szCs w:val="22"/>
              </w:rPr>
            </w:pPr>
            <w:r>
              <w:rPr>
                <w:rFonts w:ascii="Arial" w:hAnsi="Arial" w:cs="Arial"/>
                <w:sz w:val="22"/>
                <w:szCs w:val="22"/>
              </w:rPr>
              <w:t xml:space="preserve"> </w:t>
            </w:r>
            <w:r w:rsidRPr="00E62983">
              <w:rPr>
                <w:rFonts w:ascii="Arial" w:hAnsi="Arial" w:cs="Arial"/>
                <w:sz w:val="22"/>
                <w:szCs w:val="22"/>
              </w:rPr>
              <w:t>Labels</w:t>
            </w:r>
          </w:p>
        </w:tc>
        <w:tc>
          <w:tcPr>
            <w:tcW w:w="772" w:type="dxa"/>
            <w:tcBorders>
              <w:top w:val="single" w:sz="6" w:space="0" w:color="auto"/>
              <w:left w:val="single" w:sz="6" w:space="0" w:color="auto"/>
              <w:right w:val="single" w:sz="6" w:space="0" w:color="auto"/>
            </w:tcBorders>
            <w:shd w:val="clear" w:color="auto" w:fill="DBE5F1"/>
            <w:vAlign w:val="center"/>
          </w:tcPr>
          <w:p w14:paraId="3B597F48"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right w:val="single" w:sz="6" w:space="0" w:color="auto"/>
            </w:tcBorders>
            <w:shd w:val="clear" w:color="auto" w:fill="DBE5F1"/>
            <w:vAlign w:val="center"/>
          </w:tcPr>
          <w:p w14:paraId="7374B1B6"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 xml:space="preserve">X </w:t>
            </w:r>
          </w:p>
        </w:tc>
        <w:tc>
          <w:tcPr>
            <w:tcW w:w="694" w:type="dxa"/>
            <w:tcBorders>
              <w:top w:val="single" w:sz="6" w:space="0" w:color="auto"/>
              <w:left w:val="single" w:sz="6" w:space="0" w:color="auto"/>
              <w:right w:val="single" w:sz="6" w:space="0" w:color="auto"/>
            </w:tcBorders>
            <w:shd w:val="clear" w:color="auto" w:fill="DBE5F1"/>
            <w:vAlign w:val="center"/>
          </w:tcPr>
          <w:p w14:paraId="5ED29B09"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 xml:space="preserve">X </w:t>
            </w:r>
          </w:p>
        </w:tc>
        <w:tc>
          <w:tcPr>
            <w:tcW w:w="693" w:type="dxa"/>
            <w:tcBorders>
              <w:top w:val="single" w:sz="6" w:space="0" w:color="auto"/>
              <w:left w:val="single" w:sz="6" w:space="0" w:color="auto"/>
              <w:right w:val="single" w:sz="6" w:space="0" w:color="auto"/>
            </w:tcBorders>
            <w:shd w:val="clear" w:color="auto" w:fill="DBE5F1"/>
            <w:vAlign w:val="center"/>
          </w:tcPr>
          <w:p w14:paraId="50929524"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 xml:space="preserve">X </w:t>
            </w:r>
          </w:p>
        </w:tc>
        <w:tc>
          <w:tcPr>
            <w:tcW w:w="694" w:type="dxa"/>
            <w:tcBorders>
              <w:top w:val="single" w:sz="6" w:space="0" w:color="auto"/>
              <w:left w:val="single" w:sz="6" w:space="0" w:color="auto"/>
              <w:right w:val="single" w:sz="6" w:space="0" w:color="auto"/>
            </w:tcBorders>
            <w:shd w:val="clear" w:color="auto" w:fill="DBE5F1"/>
            <w:vAlign w:val="center"/>
          </w:tcPr>
          <w:p w14:paraId="22705CFF"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 xml:space="preserve">X </w:t>
            </w:r>
          </w:p>
        </w:tc>
        <w:tc>
          <w:tcPr>
            <w:tcW w:w="694" w:type="dxa"/>
            <w:tcBorders>
              <w:top w:val="single" w:sz="6" w:space="0" w:color="auto"/>
              <w:left w:val="single" w:sz="6" w:space="0" w:color="auto"/>
              <w:right w:val="single" w:sz="6" w:space="0" w:color="auto"/>
            </w:tcBorders>
            <w:shd w:val="clear" w:color="auto" w:fill="DBE5F1"/>
            <w:vAlign w:val="center"/>
          </w:tcPr>
          <w:p w14:paraId="4BAC7116"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 xml:space="preserve">X </w:t>
            </w:r>
          </w:p>
        </w:tc>
      </w:tr>
      <w:tr w:rsidR="00A0429B" w:rsidRPr="00220FB4" w14:paraId="261CFB5B" w14:textId="77777777" w:rsidTr="00323132">
        <w:trPr>
          <w:jc w:val="center"/>
        </w:trPr>
        <w:tc>
          <w:tcPr>
            <w:tcW w:w="4961" w:type="dxa"/>
            <w:tcBorders>
              <w:top w:val="single" w:sz="6" w:space="0" w:color="auto"/>
              <w:left w:val="single" w:sz="6" w:space="0" w:color="auto"/>
              <w:bottom w:val="single" w:sz="4" w:space="0" w:color="auto"/>
              <w:right w:val="single" w:sz="6" w:space="0" w:color="auto"/>
            </w:tcBorders>
          </w:tcPr>
          <w:p w14:paraId="5F5F7B48" w14:textId="77777777" w:rsidR="00A0429B" w:rsidRPr="00E62983" w:rsidRDefault="00A0429B" w:rsidP="00323132">
            <w:pPr>
              <w:spacing w:before="10" w:after="10"/>
              <w:rPr>
                <w:rFonts w:ascii="Arial" w:hAnsi="Arial" w:cs="Arial"/>
                <w:sz w:val="22"/>
                <w:szCs w:val="22"/>
              </w:rPr>
            </w:pPr>
            <w:r>
              <w:rPr>
                <w:rFonts w:ascii="Arial" w:hAnsi="Arial" w:cs="Arial"/>
                <w:sz w:val="22"/>
                <w:szCs w:val="22"/>
              </w:rPr>
              <w:t xml:space="preserve"> </w:t>
            </w:r>
            <w:r w:rsidRPr="00E62983">
              <w:rPr>
                <w:rFonts w:ascii="Arial" w:hAnsi="Arial" w:cs="Arial"/>
                <w:sz w:val="22"/>
                <w:szCs w:val="22"/>
              </w:rPr>
              <w:t>Area Posting</w:t>
            </w:r>
          </w:p>
        </w:tc>
        <w:tc>
          <w:tcPr>
            <w:tcW w:w="772" w:type="dxa"/>
            <w:tcBorders>
              <w:top w:val="single" w:sz="6" w:space="0" w:color="auto"/>
              <w:left w:val="single" w:sz="6" w:space="0" w:color="auto"/>
              <w:bottom w:val="single" w:sz="4" w:space="0" w:color="auto"/>
              <w:right w:val="single" w:sz="6" w:space="0" w:color="auto"/>
            </w:tcBorders>
            <w:vAlign w:val="center"/>
          </w:tcPr>
          <w:p w14:paraId="6D095B29"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4" w:space="0" w:color="auto"/>
              <w:right w:val="single" w:sz="6" w:space="0" w:color="auto"/>
            </w:tcBorders>
            <w:vAlign w:val="center"/>
          </w:tcPr>
          <w:p w14:paraId="1AFB2437"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4" w:space="0" w:color="auto"/>
              <w:right w:val="single" w:sz="6" w:space="0" w:color="auto"/>
            </w:tcBorders>
            <w:vAlign w:val="center"/>
          </w:tcPr>
          <w:p w14:paraId="2FA9103F"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sym w:font="CommercialPi BT" w:char="F031"/>
            </w:r>
          </w:p>
        </w:tc>
        <w:tc>
          <w:tcPr>
            <w:tcW w:w="693" w:type="dxa"/>
            <w:tcBorders>
              <w:top w:val="single" w:sz="6" w:space="0" w:color="auto"/>
              <w:left w:val="single" w:sz="6" w:space="0" w:color="auto"/>
              <w:bottom w:val="single" w:sz="4" w:space="0" w:color="auto"/>
              <w:right w:val="single" w:sz="6" w:space="0" w:color="auto"/>
            </w:tcBorders>
            <w:vAlign w:val="center"/>
          </w:tcPr>
          <w:p w14:paraId="03E1188F"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sym w:font="CommercialPi BT" w:char="F031"/>
            </w:r>
          </w:p>
        </w:tc>
        <w:tc>
          <w:tcPr>
            <w:tcW w:w="694" w:type="dxa"/>
            <w:tcBorders>
              <w:top w:val="single" w:sz="6" w:space="0" w:color="auto"/>
              <w:left w:val="single" w:sz="6" w:space="0" w:color="auto"/>
              <w:bottom w:val="single" w:sz="4" w:space="0" w:color="auto"/>
              <w:right w:val="single" w:sz="6" w:space="0" w:color="auto"/>
            </w:tcBorders>
            <w:vAlign w:val="center"/>
          </w:tcPr>
          <w:p w14:paraId="6D77C6FD"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 xml:space="preserve">X </w:t>
            </w:r>
          </w:p>
        </w:tc>
        <w:tc>
          <w:tcPr>
            <w:tcW w:w="694" w:type="dxa"/>
            <w:tcBorders>
              <w:top w:val="single" w:sz="6" w:space="0" w:color="auto"/>
              <w:left w:val="single" w:sz="6" w:space="0" w:color="auto"/>
              <w:bottom w:val="single" w:sz="4" w:space="0" w:color="auto"/>
              <w:right w:val="single" w:sz="6" w:space="0" w:color="auto"/>
            </w:tcBorders>
            <w:vAlign w:val="center"/>
          </w:tcPr>
          <w:p w14:paraId="2719DC16"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 xml:space="preserve">X </w:t>
            </w:r>
          </w:p>
        </w:tc>
      </w:tr>
      <w:tr w:rsidR="00A0429B" w:rsidRPr="00220FB4" w14:paraId="7538B6E9" w14:textId="77777777" w:rsidTr="00323132">
        <w:trPr>
          <w:trHeight w:val="332"/>
          <w:jc w:val="center"/>
        </w:trPr>
        <w:tc>
          <w:tcPr>
            <w:tcW w:w="9202" w:type="dxa"/>
            <w:gridSpan w:val="7"/>
            <w:tcBorders>
              <w:top w:val="single" w:sz="4" w:space="0" w:color="auto"/>
              <w:left w:val="single" w:sz="4" w:space="0" w:color="auto"/>
              <w:bottom w:val="single" w:sz="4" w:space="0" w:color="auto"/>
              <w:right w:val="single" w:sz="4" w:space="0" w:color="auto"/>
            </w:tcBorders>
            <w:shd w:val="clear" w:color="auto" w:fill="B8CCE4"/>
            <w:vAlign w:val="center"/>
          </w:tcPr>
          <w:p w14:paraId="40E390D9" w14:textId="77777777" w:rsidR="00A0429B" w:rsidRPr="00034608" w:rsidRDefault="00A0429B" w:rsidP="00323132">
            <w:pPr>
              <w:rPr>
                <w:rFonts w:ascii="Arial" w:hAnsi="Arial" w:cs="Arial"/>
                <w:szCs w:val="24"/>
              </w:rPr>
            </w:pPr>
            <w:r>
              <w:rPr>
                <w:rFonts w:ascii="Arial" w:hAnsi="Arial" w:cs="Arial"/>
                <w:b/>
                <w:sz w:val="28"/>
                <w:szCs w:val="28"/>
              </w:rPr>
              <w:t xml:space="preserve"> </w:t>
            </w:r>
            <w:r w:rsidRPr="00034608">
              <w:rPr>
                <w:rFonts w:ascii="Arial" w:hAnsi="Arial" w:cs="Arial"/>
                <w:b/>
                <w:szCs w:val="24"/>
              </w:rPr>
              <w:t xml:space="preserve">Administrative and Procedural </w:t>
            </w:r>
          </w:p>
        </w:tc>
      </w:tr>
      <w:tr w:rsidR="00A0429B" w:rsidRPr="00220FB4" w14:paraId="7FC87C5B" w14:textId="77777777" w:rsidTr="00323132">
        <w:trPr>
          <w:jc w:val="center"/>
        </w:trPr>
        <w:tc>
          <w:tcPr>
            <w:tcW w:w="4961" w:type="dxa"/>
            <w:tcBorders>
              <w:top w:val="single" w:sz="4" w:space="0" w:color="auto"/>
              <w:left w:val="single" w:sz="6" w:space="0" w:color="auto"/>
              <w:bottom w:val="single" w:sz="6" w:space="0" w:color="auto"/>
              <w:right w:val="single" w:sz="6" w:space="0" w:color="auto"/>
            </w:tcBorders>
          </w:tcPr>
          <w:p w14:paraId="1BCDFFEF" w14:textId="77777777" w:rsidR="00A0429B" w:rsidRPr="00E62983" w:rsidRDefault="00A0429B" w:rsidP="00323132">
            <w:pPr>
              <w:spacing w:before="10" w:after="10"/>
              <w:rPr>
                <w:rFonts w:ascii="Arial" w:hAnsi="Arial" w:cs="Arial"/>
                <w:sz w:val="22"/>
                <w:szCs w:val="22"/>
              </w:rPr>
            </w:pPr>
            <w:r>
              <w:rPr>
                <w:rFonts w:ascii="Arial" w:hAnsi="Arial" w:cs="Arial"/>
                <w:sz w:val="22"/>
                <w:szCs w:val="22"/>
              </w:rPr>
              <w:t xml:space="preserve"> </w:t>
            </w:r>
            <w:r w:rsidRPr="00E62983">
              <w:rPr>
                <w:rFonts w:ascii="Arial" w:hAnsi="Arial" w:cs="Arial"/>
                <w:sz w:val="22"/>
                <w:szCs w:val="22"/>
              </w:rPr>
              <w:t>Administrative &amp; Procedural Controls</w:t>
            </w:r>
          </w:p>
        </w:tc>
        <w:tc>
          <w:tcPr>
            <w:tcW w:w="772" w:type="dxa"/>
            <w:tcBorders>
              <w:top w:val="single" w:sz="4" w:space="0" w:color="auto"/>
              <w:left w:val="single" w:sz="6" w:space="0" w:color="auto"/>
              <w:bottom w:val="single" w:sz="6" w:space="0" w:color="auto"/>
              <w:right w:val="single" w:sz="6" w:space="0" w:color="auto"/>
            </w:tcBorders>
            <w:vAlign w:val="center"/>
          </w:tcPr>
          <w:p w14:paraId="48E02DE5"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4" w:space="0" w:color="auto"/>
              <w:left w:val="single" w:sz="6" w:space="0" w:color="auto"/>
              <w:bottom w:val="single" w:sz="6" w:space="0" w:color="auto"/>
              <w:right w:val="single" w:sz="6" w:space="0" w:color="auto"/>
            </w:tcBorders>
            <w:vAlign w:val="center"/>
          </w:tcPr>
          <w:p w14:paraId="5B4D7B43"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c>
          <w:tcPr>
            <w:tcW w:w="694" w:type="dxa"/>
            <w:tcBorders>
              <w:top w:val="single" w:sz="4" w:space="0" w:color="auto"/>
              <w:left w:val="single" w:sz="6" w:space="0" w:color="auto"/>
              <w:bottom w:val="single" w:sz="6" w:space="0" w:color="auto"/>
              <w:right w:val="single" w:sz="6" w:space="0" w:color="auto"/>
            </w:tcBorders>
            <w:vAlign w:val="center"/>
          </w:tcPr>
          <w:p w14:paraId="467EA7B6"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c>
          <w:tcPr>
            <w:tcW w:w="693" w:type="dxa"/>
            <w:tcBorders>
              <w:top w:val="single" w:sz="4" w:space="0" w:color="auto"/>
              <w:left w:val="single" w:sz="6" w:space="0" w:color="auto"/>
              <w:bottom w:val="single" w:sz="6" w:space="0" w:color="auto"/>
              <w:right w:val="single" w:sz="6" w:space="0" w:color="auto"/>
            </w:tcBorders>
            <w:vAlign w:val="center"/>
          </w:tcPr>
          <w:p w14:paraId="03F4B9F4"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c>
          <w:tcPr>
            <w:tcW w:w="694" w:type="dxa"/>
            <w:tcBorders>
              <w:top w:val="single" w:sz="4" w:space="0" w:color="auto"/>
              <w:left w:val="single" w:sz="6" w:space="0" w:color="auto"/>
              <w:bottom w:val="single" w:sz="6" w:space="0" w:color="auto"/>
              <w:right w:val="single" w:sz="6" w:space="0" w:color="auto"/>
            </w:tcBorders>
            <w:vAlign w:val="center"/>
          </w:tcPr>
          <w:p w14:paraId="5E8E6808"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c>
          <w:tcPr>
            <w:tcW w:w="694" w:type="dxa"/>
            <w:tcBorders>
              <w:top w:val="single" w:sz="4" w:space="0" w:color="auto"/>
              <w:left w:val="single" w:sz="6" w:space="0" w:color="auto"/>
              <w:bottom w:val="single" w:sz="6" w:space="0" w:color="auto"/>
              <w:right w:val="single" w:sz="6" w:space="0" w:color="auto"/>
            </w:tcBorders>
            <w:vAlign w:val="center"/>
          </w:tcPr>
          <w:p w14:paraId="1839E30F"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r>
      <w:tr w:rsidR="00A0429B" w:rsidRPr="00220FB4" w14:paraId="576B7CF1" w14:textId="77777777" w:rsidTr="00323132">
        <w:trPr>
          <w:jc w:val="center"/>
        </w:trPr>
        <w:tc>
          <w:tcPr>
            <w:tcW w:w="4961" w:type="dxa"/>
            <w:tcBorders>
              <w:top w:val="single" w:sz="6" w:space="0" w:color="auto"/>
              <w:left w:val="single" w:sz="6" w:space="0" w:color="auto"/>
              <w:bottom w:val="single" w:sz="6" w:space="0" w:color="auto"/>
              <w:right w:val="single" w:sz="6" w:space="0" w:color="auto"/>
            </w:tcBorders>
            <w:shd w:val="clear" w:color="auto" w:fill="DBE5F1"/>
          </w:tcPr>
          <w:p w14:paraId="49579AF5" w14:textId="77777777" w:rsidR="00A0429B" w:rsidRPr="00E62983" w:rsidRDefault="00A0429B" w:rsidP="00323132">
            <w:pPr>
              <w:spacing w:before="10" w:after="10"/>
              <w:rPr>
                <w:rFonts w:ascii="Arial" w:hAnsi="Arial" w:cs="Arial"/>
                <w:sz w:val="22"/>
                <w:szCs w:val="22"/>
              </w:rPr>
            </w:pPr>
            <w:r>
              <w:rPr>
                <w:rFonts w:ascii="Arial" w:hAnsi="Arial" w:cs="Arial"/>
                <w:sz w:val="22"/>
                <w:szCs w:val="22"/>
              </w:rPr>
              <w:t xml:space="preserve"> </w:t>
            </w:r>
            <w:r w:rsidRPr="00E62983">
              <w:rPr>
                <w:rFonts w:ascii="Arial" w:hAnsi="Arial" w:cs="Arial"/>
                <w:sz w:val="22"/>
                <w:szCs w:val="22"/>
              </w:rPr>
              <w:t xml:space="preserve">Standard Operating Procedures </w:t>
            </w:r>
          </w:p>
        </w:tc>
        <w:tc>
          <w:tcPr>
            <w:tcW w:w="772" w:type="dxa"/>
            <w:tcBorders>
              <w:top w:val="single" w:sz="6" w:space="0" w:color="auto"/>
              <w:left w:val="single" w:sz="6" w:space="0" w:color="auto"/>
              <w:bottom w:val="single" w:sz="6" w:space="0" w:color="auto"/>
              <w:right w:val="single" w:sz="6" w:space="0" w:color="auto"/>
            </w:tcBorders>
            <w:shd w:val="clear" w:color="auto" w:fill="DBE5F1"/>
            <w:vAlign w:val="center"/>
          </w:tcPr>
          <w:p w14:paraId="40E0720F"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7D84871B"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604018F5"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3" w:type="dxa"/>
            <w:tcBorders>
              <w:top w:val="single" w:sz="6" w:space="0" w:color="auto"/>
              <w:left w:val="single" w:sz="6" w:space="0" w:color="auto"/>
              <w:bottom w:val="single" w:sz="6" w:space="0" w:color="auto"/>
              <w:right w:val="single" w:sz="6" w:space="0" w:color="auto"/>
            </w:tcBorders>
            <w:shd w:val="clear" w:color="auto" w:fill="DBE5F1"/>
            <w:vAlign w:val="center"/>
          </w:tcPr>
          <w:p w14:paraId="160A5C7A"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268A7642"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sym w:font="CommercialPi BT" w:char="F031"/>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28E795D3"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r>
      <w:tr w:rsidR="00A0429B" w:rsidRPr="00220FB4" w14:paraId="1A9F6AB4" w14:textId="77777777" w:rsidTr="00323132">
        <w:trPr>
          <w:jc w:val="center"/>
        </w:trPr>
        <w:tc>
          <w:tcPr>
            <w:tcW w:w="4961" w:type="dxa"/>
            <w:tcBorders>
              <w:top w:val="single" w:sz="6" w:space="0" w:color="auto"/>
              <w:left w:val="single" w:sz="6" w:space="0" w:color="auto"/>
              <w:bottom w:val="single" w:sz="6" w:space="0" w:color="auto"/>
              <w:right w:val="single" w:sz="6" w:space="0" w:color="auto"/>
            </w:tcBorders>
          </w:tcPr>
          <w:p w14:paraId="51A519B8" w14:textId="77777777" w:rsidR="00A0429B" w:rsidRPr="00E62983" w:rsidRDefault="00A0429B" w:rsidP="00323132">
            <w:pPr>
              <w:spacing w:before="10" w:after="10"/>
              <w:rPr>
                <w:rFonts w:ascii="Arial" w:hAnsi="Arial" w:cs="Arial"/>
                <w:sz w:val="22"/>
                <w:szCs w:val="22"/>
              </w:rPr>
            </w:pPr>
            <w:r>
              <w:rPr>
                <w:rFonts w:ascii="Arial" w:hAnsi="Arial" w:cs="Arial"/>
                <w:sz w:val="22"/>
                <w:szCs w:val="22"/>
              </w:rPr>
              <w:t xml:space="preserve"> </w:t>
            </w:r>
            <w:r w:rsidRPr="00E62983">
              <w:rPr>
                <w:rFonts w:ascii="Arial" w:hAnsi="Arial" w:cs="Arial"/>
                <w:sz w:val="22"/>
                <w:szCs w:val="22"/>
              </w:rPr>
              <w:t xml:space="preserve">Output Emission Limitations </w:t>
            </w:r>
          </w:p>
        </w:tc>
        <w:tc>
          <w:tcPr>
            <w:tcW w:w="772" w:type="dxa"/>
            <w:tcBorders>
              <w:top w:val="single" w:sz="6" w:space="0" w:color="auto"/>
              <w:left w:val="single" w:sz="6" w:space="0" w:color="auto"/>
              <w:bottom w:val="single" w:sz="6" w:space="0" w:color="auto"/>
              <w:right w:val="single" w:sz="6" w:space="0" w:color="auto"/>
            </w:tcBorders>
            <w:vAlign w:val="center"/>
          </w:tcPr>
          <w:p w14:paraId="45D87E76"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vAlign w:val="center"/>
          </w:tcPr>
          <w:p w14:paraId="1D784DCF"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vAlign w:val="center"/>
          </w:tcPr>
          <w:p w14:paraId="2B4DC8FB"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2081" w:type="dxa"/>
            <w:gridSpan w:val="3"/>
            <w:tcBorders>
              <w:top w:val="single" w:sz="6" w:space="0" w:color="auto"/>
              <w:left w:val="single" w:sz="6" w:space="0" w:color="auto"/>
              <w:bottom w:val="single" w:sz="6" w:space="0" w:color="auto"/>
              <w:right w:val="single" w:sz="6" w:space="0" w:color="auto"/>
            </w:tcBorders>
            <w:vAlign w:val="center"/>
          </w:tcPr>
          <w:p w14:paraId="6224034C"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LSO Determination</w:t>
            </w:r>
          </w:p>
        </w:tc>
      </w:tr>
      <w:tr w:rsidR="00A0429B" w:rsidRPr="00220FB4" w14:paraId="284182B5" w14:textId="77777777" w:rsidTr="00323132">
        <w:trPr>
          <w:jc w:val="center"/>
        </w:trPr>
        <w:tc>
          <w:tcPr>
            <w:tcW w:w="4961" w:type="dxa"/>
            <w:tcBorders>
              <w:top w:val="single" w:sz="6" w:space="0" w:color="auto"/>
              <w:left w:val="single" w:sz="6" w:space="0" w:color="auto"/>
              <w:bottom w:val="single" w:sz="6" w:space="0" w:color="auto"/>
              <w:right w:val="single" w:sz="6" w:space="0" w:color="auto"/>
            </w:tcBorders>
            <w:shd w:val="clear" w:color="auto" w:fill="DBE5F1"/>
          </w:tcPr>
          <w:p w14:paraId="70CD4B09" w14:textId="77777777" w:rsidR="00A0429B" w:rsidRPr="00E62983" w:rsidRDefault="00A0429B" w:rsidP="00323132">
            <w:pPr>
              <w:spacing w:before="10" w:after="10"/>
              <w:rPr>
                <w:rFonts w:ascii="Arial" w:hAnsi="Arial" w:cs="Arial"/>
                <w:sz w:val="22"/>
                <w:szCs w:val="22"/>
              </w:rPr>
            </w:pPr>
            <w:r>
              <w:rPr>
                <w:rFonts w:ascii="Arial" w:hAnsi="Arial" w:cs="Arial"/>
                <w:sz w:val="22"/>
                <w:szCs w:val="22"/>
              </w:rPr>
              <w:t xml:space="preserve"> </w:t>
            </w:r>
            <w:r w:rsidRPr="00E62983">
              <w:rPr>
                <w:rFonts w:ascii="Arial" w:hAnsi="Arial" w:cs="Arial"/>
                <w:sz w:val="22"/>
                <w:szCs w:val="22"/>
              </w:rPr>
              <w:t xml:space="preserve">Education and Training </w:t>
            </w:r>
          </w:p>
        </w:tc>
        <w:tc>
          <w:tcPr>
            <w:tcW w:w="772" w:type="dxa"/>
            <w:tcBorders>
              <w:top w:val="single" w:sz="6" w:space="0" w:color="auto"/>
              <w:left w:val="single" w:sz="6" w:space="0" w:color="auto"/>
              <w:bottom w:val="single" w:sz="6" w:space="0" w:color="auto"/>
              <w:right w:val="single" w:sz="6" w:space="0" w:color="auto"/>
            </w:tcBorders>
            <w:shd w:val="clear" w:color="auto" w:fill="DBE5F1"/>
            <w:vAlign w:val="center"/>
          </w:tcPr>
          <w:p w14:paraId="0EC49BB2"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2795C612"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37DC622D"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sym w:font="CommercialPi BT" w:char="F031"/>
            </w:r>
          </w:p>
        </w:tc>
        <w:tc>
          <w:tcPr>
            <w:tcW w:w="693" w:type="dxa"/>
            <w:tcBorders>
              <w:top w:val="single" w:sz="6" w:space="0" w:color="auto"/>
              <w:left w:val="single" w:sz="6" w:space="0" w:color="auto"/>
              <w:bottom w:val="single" w:sz="6" w:space="0" w:color="auto"/>
              <w:right w:val="single" w:sz="6" w:space="0" w:color="auto"/>
            </w:tcBorders>
            <w:shd w:val="clear" w:color="auto" w:fill="DBE5F1"/>
            <w:vAlign w:val="center"/>
          </w:tcPr>
          <w:p w14:paraId="1CAF36AF"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08D1A55A"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6DC13600"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r>
      <w:tr w:rsidR="00A0429B" w:rsidRPr="00220FB4" w14:paraId="7BB1B352" w14:textId="77777777" w:rsidTr="00323132">
        <w:trPr>
          <w:jc w:val="center"/>
        </w:trPr>
        <w:tc>
          <w:tcPr>
            <w:tcW w:w="4961" w:type="dxa"/>
            <w:tcBorders>
              <w:top w:val="single" w:sz="6" w:space="0" w:color="auto"/>
              <w:left w:val="single" w:sz="6" w:space="0" w:color="auto"/>
              <w:bottom w:val="single" w:sz="6" w:space="0" w:color="auto"/>
              <w:right w:val="single" w:sz="6" w:space="0" w:color="auto"/>
            </w:tcBorders>
          </w:tcPr>
          <w:p w14:paraId="74401206" w14:textId="77777777" w:rsidR="00A0429B" w:rsidRPr="00E62983" w:rsidRDefault="00A0429B" w:rsidP="00323132">
            <w:pPr>
              <w:spacing w:before="10" w:after="10"/>
              <w:rPr>
                <w:rFonts w:ascii="Arial" w:hAnsi="Arial" w:cs="Arial"/>
                <w:sz w:val="22"/>
                <w:szCs w:val="22"/>
              </w:rPr>
            </w:pPr>
            <w:r>
              <w:rPr>
                <w:rFonts w:ascii="Arial" w:hAnsi="Arial" w:cs="Arial"/>
                <w:sz w:val="22"/>
                <w:szCs w:val="22"/>
              </w:rPr>
              <w:t xml:space="preserve"> </w:t>
            </w:r>
            <w:r w:rsidRPr="00E62983">
              <w:rPr>
                <w:rFonts w:ascii="Arial" w:hAnsi="Arial" w:cs="Arial"/>
                <w:sz w:val="22"/>
                <w:szCs w:val="22"/>
              </w:rPr>
              <w:t xml:space="preserve">Authorized Personnel </w:t>
            </w:r>
          </w:p>
        </w:tc>
        <w:tc>
          <w:tcPr>
            <w:tcW w:w="772" w:type="dxa"/>
            <w:tcBorders>
              <w:top w:val="single" w:sz="6" w:space="0" w:color="auto"/>
              <w:left w:val="single" w:sz="6" w:space="0" w:color="auto"/>
              <w:bottom w:val="single" w:sz="6" w:space="0" w:color="auto"/>
              <w:right w:val="single" w:sz="6" w:space="0" w:color="auto"/>
            </w:tcBorders>
            <w:vAlign w:val="center"/>
          </w:tcPr>
          <w:p w14:paraId="590059D4"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vAlign w:val="center"/>
          </w:tcPr>
          <w:p w14:paraId="7D82F832"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vAlign w:val="center"/>
          </w:tcPr>
          <w:p w14:paraId="2478A2BB"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3" w:type="dxa"/>
            <w:tcBorders>
              <w:top w:val="single" w:sz="6" w:space="0" w:color="auto"/>
              <w:left w:val="single" w:sz="6" w:space="0" w:color="auto"/>
              <w:bottom w:val="single" w:sz="6" w:space="0" w:color="auto"/>
              <w:right w:val="single" w:sz="6" w:space="0" w:color="auto"/>
            </w:tcBorders>
            <w:vAlign w:val="center"/>
          </w:tcPr>
          <w:p w14:paraId="4307B07B"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vAlign w:val="center"/>
          </w:tcPr>
          <w:p w14:paraId="190A42A4"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 xml:space="preserve">X </w:t>
            </w:r>
          </w:p>
        </w:tc>
        <w:tc>
          <w:tcPr>
            <w:tcW w:w="694" w:type="dxa"/>
            <w:tcBorders>
              <w:top w:val="single" w:sz="6" w:space="0" w:color="auto"/>
              <w:left w:val="single" w:sz="6" w:space="0" w:color="auto"/>
              <w:bottom w:val="single" w:sz="6" w:space="0" w:color="auto"/>
              <w:right w:val="single" w:sz="6" w:space="0" w:color="auto"/>
            </w:tcBorders>
            <w:vAlign w:val="center"/>
          </w:tcPr>
          <w:p w14:paraId="39AB4CE5"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r>
      <w:tr w:rsidR="00A0429B" w:rsidRPr="00220FB4" w14:paraId="1E9A9EB1" w14:textId="77777777" w:rsidTr="00323132">
        <w:trPr>
          <w:jc w:val="center"/>
        </w:trPr>
        <w:tc>
          <w:tcPr>
            <w:tcW w:w="4961" w:type="dxa"/>
            <w:tcBorders>
              <w:top w:val="single" w:sz="6" w:space="0" w:color="auto"/>
              <w:left w:val="single" w:sz="6" w:space="0" w:color="auto"/>
              <w:bottom w:val="single" w:sz="6" w:space="0" w:color="auto"/>
              <w:right w:val="single" w:sz="6" w:space="0" w:color="auto"/>
            </w:tcBorders>
            <w:shd w:val="clear" w:color="auto" w:fill="DBE5F1"/>
          </w:tcPr>
          <w:p w14:paraId="6B395197" w14:textId="77777777" w:rsidR="00A0429B" w:rsidRPr="00E62983" w:rsidRDefault="00A0429B" w:rsidP="00323132">
            <w:pPr>
              <w:spacing w:before="10" w:after="10"/>
              <w:rPr>
                <w:rFonts w:ascii="Arial" w:hAnsi="Arial" w:cs="Arial"/>
                <w:sz w:val="22"/>
                <w:szCs w:val="22"/>
              </w:rPr>
            </w:pPr>
            <w:r>
              <w:rPr>
                <w:rFonts w:ascii="Arial" w:hAnsi="Arial" w:cs="Arial"/>
                <w:sz w:val="22"/>
                <w:szCs w:val="22"/>
              </w:rPr>
              <w:t xml:space="preserve"> </w:t>
            </w:r>
            <w:r w:rsidRPr="00E62983">
              <w:rPr>
                <w:rFonts w:ascii="Arial" w:hAnsi="Arial" w:cs="Arial"/>
                <w:sz w:val="22"/>
                <w:szCs w:val="22"/>
              </w:rPr>
              <w:t>Alignment Procedures</w:t>
            </w:r>
          </w:p>
        </w:tc>
        <w:tc>
          <w:tcPr>
            <w:tcW w:w="772" w:type="dxa"/>
            <w:tcBorders>
              <w:top w:val="single" w:sz="6" w:space="0" w:color="auto"/>
              <w:left w:val="single" w:sz="6" w:space="0" w:color="auto"/>
              <w:bottom w:val="single" w:sz="6" w:space="0" w:color="auto"/>
              <w:right w:val="single" w:sz="6" w:space="0" w:color="auto"/>
            </w:tcBorders>
            <w:shd w:val="clear" w:color="auto" w:fill="DBE5F1"/>
            <w:vAlign w:val="center"/>
          </w:tcPr>
          <w:p w14:paraId="10FBF0FD"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2C58D960"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67980BF1"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 xml:space="preserve">X </w:t>
            </w:r>
          </w:p>
        </w:tc>
        <w:tc>
          <w:tcPr>
            <w:tcW w:w="693" w:type="dxa"/>
            <w:tcBorders>
              <w:top w:val="single" w:sz="6" w:space="0" w:color="auto"/>
              <w:left w:val="single" w:sz="6" w:space="0" w:color="auto"/>
              <w:bottom w:val="single" w:sz="6" w:space="0" w:color="auto"/>
              <w:right w:val="single" w:sz="6" w:space="0" w:color="auto"/>
            </w:tcBorders>
            <w:shd w:val="clear" w:color="auto" w:fill="DBE5F1"/>
            <w:vAlign w:val="center"/>
          </w:tcPr>
          <w:p w14:paraId="4F0F151C"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 xml:space="preserve">X </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10A9B6FB"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 xml:space="preserve">X </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59DD6C8F"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 xml:space="preserve">X </w:t>
            </w:r>
          </w:p>
        </w:tc>
      </w:tr>
      <w:tr w:rsidR="00A0429B" w:rsidRPr="00220FB4" w14:paraId="7DEA57E1" w14:textId="77777777" w:rsidTr="00323132">
        <w:trPr>
          <w:jc w:val="center"/>
        </w:trPr>
        <w:tc>
          <w:tcPr>
            <w:tcW w:w="4961" w:type="dxa"/>
            <w:tcBorders>
              <w:top w:val="single" w:sz="6" w:space="0" w:color="auto"/>
              <w:left w:val="single" w:sz="6" w:space="0" w:color="auto"/>
              <w:bottom w:val="single" w:sz="6" w:space="0" w:color="auto"/>
              <w:right w:val="single" w:sz="6" w:space="0" w:color="auto"/>
            </w:tcBorders>
          </w:tcPr>
          <w:p w14:paraId="2CC69FA1" w14:textId="77777777" w:rsidR="00A0429B" w:rsidRPr="00E62983" w:rsidRDefault="00A0429B" w:rsidP="00323132">
            <w:pPr>
              <w:spacing w:before="10" w:after="10"/>
              <w:rPr>
                <w:rFonts w:ascii="Arial" w:hAnsi="Arial" w:cs="Arial"/>
                <w:sz w:val="22"/>
                <w:szCs w:val="22"/>
              </w:rPr>
            </w:pPr>
            <w:r>
              <w:rPr>
                <w:rFonts w:ascii="Arial" w:hAnsi="Arial" w:cs="Arial"/>
                <w:sz w:val="22"/>
                <w:szCs w:val="22"/>
              </w:rPr>
              <w:t xml:space="preserve"> </w:t>
            </w:r>
            <w:r w:rsidRPr="00E62983">
              <w:rPr>
                <w:rFonts w:ascii="Arial" w:hAnsi="Arial" w:cs="Arial"/>
                <w:sz w:val="22"/>
                <w:szCs w:val="22"/>
              </w:rPr>
              <w:t>Eye Protection</w:t>
            </w:r>
          </w:p>
        </w:tc>
        <w:tc>
          <w:tcPr>
            <w:tcW w:w="772" w:type="dxa"/>
            <w:tcBorders>
              <w:top w:val="single" w:sz="6" w:space="0" w:color="auto"/>
              <w:left w:val="single" w:sz="6" w:space="0" w:color="auto"/>
              <w:bottom w:val="single" w:sz="6" w:space="0" w:color="auto"/>
              <w:right w:val="single" w:sz="6" w:space="0" w:color="auto"/>
            </w:tcBorders>
            <w:vAlign w:val="center"/>
          </w:tcPr>
          <w:p w14:paraId="5AE6A739"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vAlign w:val="center"/>
          </w:tcPr>
          <w:p w14:paraId="5DAA1756"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vAlign w:val="center"/>
          </w:tcPr>
          <w:p w14:paraId="614E3214"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3" w:type="dxa"/>
            <w:tcBorders>
              <w:top w:val="single" w:sz="6" w:space="0" w:color="auto"/>
              <w:left w:val="single" w:sz="6" w:space="0" w:color="auto"/>
              <w:bottom w:val="single" w:sz="6" w:space="0" w:color="auto"/>
              <w:right w:val="single" w:sz="6" w:space="0" w:color="auto"/>
            </w:tcBorders>
            <w:vAlign w:val="center"/>
          </w:tcPr>
          <w:p w14:paraId="0FE4226E"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vAlign w:val="center"/>
          </w:tcPr>
          <w:p w14:paraId="3E097E6C"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sym w:font="CommercialPi BT" w:char="F031"/>
            </w:r>
          </w:p>
        </w:tc>
        <w:tc>
          <w:tcPr>
            <w:tcW w:w="694" w:type="dxa"/>
            <w:tcBorders>
              <w:top w:val="single" w:sz="6" w:space="0" w:color="auto"/>
              <w:left w:val="single" w:sz="6" w:space="0" w:color="auto"/>
              <w:bottom w:val="single" w:sz="6" w:space="0" w:color="auto"/>
              <w:right w:val="single" w:sz="6" w:space="0" w:color="auto"/>
            </w:tcBorders>
            <w:vAlign w:val="center"/>
          </w:tcPr>
          <w:p w14:paraId="0D43D260"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r>
      <w:tr w:rsidR="00A0429B" w:rsidRPr="00220FB4" w14:paraId="7F1D7DE5" w14:textId="77777777" w:rsidTr="00323132">
        <w:trPr>
          <w:jc w:val="center"/>
        </w:trPr>
        <w:tc>
          <w:tcPr>
            <w:tcW w:w="4961" w:type="dxa"/>
            <w:tcBorders>
              <w:top w:val="single" w:sz="6" w:space="0" w:color="auto"/>
              <w:left w:val="single" w:sz="6" w:space="0" w:color="auto"/>
              <w:bottom w:val="single" w:sz="6" w:space="0" w:color="auto"/>
              <w:right w:val="single" w:sz="6" w:space="0" w:color="auto"/>
            </w:tcBorders>
            <w:shd w:val="clear" w:color="auto" w:fill="DBE5F1"/>
          </w:tcPr>
          <w:p w14:paraId="223A5CFC" w14:textId="77777777" w:rsidR="00A0429B" w:rsidRPr="00E62983" w:rsidRDefault="00A0429B" w:rsidP="00323132">
            <w:pPr>
              <w:spacing w:before="10" w:after="10"/>
              <w:rPr>
                <w:rFonts w:ascii="Arial" w:hAnsi="Arial" w:cs="Arial"/>
                <w:sz w:val="22"/>
                <w:szCs w:val="22"/>
              </w:rPr>
            </w:pPr>
            <w:r>
              <w:rPr>
                <w:rFonts w:ascii="Arial" w:hAnsi="Arial" w:cs="Arial"/>
                <w:sz w:val="22"/>
                <w:szCs w:val="22"/>
              </w:rPr>
              <w:t xml:space="preserve"> </w:t>
            </w:r>
            <w:r w:rsidRPr="00E62983">
              <w:rPr>
                <w:rFonts w:ascii="Arial" w:hAnsi="Arial" w:cs="Arial"/>
                <w:sz w:val="22"/>
                <w:szCs w:val="22"/>
              </w:rPr>
              <w:t xml:space="preserve">Spectator Control </w:t>
            </w:r>
          </w:p>
        </w:tc>
        <w:tc>
          <w:tcPr>
            <w:tcW w:w="772" w:type="dxa"/>
            <w:tcBorders>
              <w:top w:val="single" w:sz="6" w:space="0" w:color="auto"/>
              <w:left w:val="single" w:sz="6" w:space="0" w:color="auto"/>
              <w:bottom w:val="single" w:sz="6" w:space="0" w:color="auto"/>
              <w:right w:val="single" w:sz="6" w:space="0" w:color="auto"/>
            </w:tcBorders>
            <w:shd w:val="clear" w:color="auto" w:fill="DBE5F1"/>
            <w:vAlign w:val="center"/>
          </w:tcPr>
          <w:p w14:paraId="340DE7F8"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1488E652"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62F8875E"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3" w:type="dxa"/>
            <w:tcBorders>
              <w:top w:val="single" w:sz="6" w:space="0" w:color="auto"/>
              <w:left w:val="single" w:sz="6" w:space="0" w:color="auto"/>
              <w:bottom w:val="single" w:sz="6" w:space="0" w:color="auto"/>
              <w:right w:val="single" w:sz="6" w:space="0" w:color="auto"/>
            </w:tcBorders>
            <w:shd w:val="clear" w:color="auto" w:fill="DBE5F1"/>
            <w:vAlign w:val="center"/>
          </w:tcPr>
          <w:p w14:paraId="736E0819"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5F3996F3"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sym w:font="CommercialPi BT" w:char="F031"/>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3F60C976"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r>
      <w:tr w:rsidR="00A0429B" w:rsidRPr="00220FB4" w14:paraId="67EE4445" w14:textId="77777777" w:rsidTr="00323132">
        <w:trPr>
          <w:jc w:val="center"/>
        </w:trPr>
        <w:tc>
          <w:tcPr>
            <w:tcW w:w="4961" w:type="dxa"/>
            <w:tcBorders>
              <w:top w:val="single" w:sz="6" w:space="0" w:color="auto"/>
              <w:left w:val="single" w:sz="6" w:space="0" w:color="auto"/>
              <w:bottom w:val="single" w:sz="6" w:space="0" w:color="auto"/>
              <w:right w:val="single" w:sz="6" w:space="0" w:color="auto"/>
            </w:tcBorders>
          </w:tcPr>
          <w:p w14:paraId="2973A5B7" w14:textId="77777777" w:rsidR="00A0429B" w:rsidRPr="00E62983" w:rsidRDefault="00A0429B" w:rsidP="00323132">
            <w:pPr>
              <w:spacing w:before="10" w:after="10"/>
              <w:rPr>
                <w:rFonts w:ascii="Arial" w:hAnsi="Arial" w:cs="Arial"/>
                <w:sz w:val="22"/>
                <w:szCs w:val="22"/>
              </w:rPr>
            </w:pPr>
            <w:r>
              <w:rPr>
                <w:rFonts w:ascii="Arial" w:hAnsi="Arial" w:cs="Arial"/>
                <w:sz w:val="22"/>
                <w:szCs w:val="22"/>
              </w:rPr>
              <w:t xml:space="preserve"> </w:t>
            </w:r>
            <w:r w:rsidRPr="00E62983">
              <w:rPr>
                <w:rFonts w:ascii="Arial" w:hAnsi="Arial" w:cs="Arial"/>
                <w:sz w:val="22"/>
                <w:szCs w:val="22"/>
              </w:rPr>
              <w:t xml:space="preserve">Service Personnel </w:t>
            </w:r>
          </w:p>
        </w:tc>
        <w:tc>
          <w:tcPr>
            <w:tcW w:w="772" w:type="dxa"/>
            <w:tcBorders>
              <w:top w:val="single" w:sz="6" w:space="0" w:color="auto"/>
              <w:left w:val="single" w:sz="6" w:space="0" w:color="auto"/>
              <w:bottom w:val="single" w:sz="6" w:space="0" w:color="auto"/>
              <w:right w:val="single" w:sz="6" w:space="0" w:color="auto"/>
            </w:tcBorders>
            <w:vAlign w:val="center"/>
          </w:tcPr>
          <w:p w14:paraId="54A92A22" w14:textId="77777777" w:rsidR="00A0429B" w:rsidRPr="00E62983" w:rsidRDefault="00A0429B" w:rsidP="00323132">
            <w:pPr>
              <w:jc w:val="center"/>
              <w:rPr>
                <w:rFonts w:ascii="Arial" w:hAnsi="Arial" w:cs="Arial"/>
                <w:sz w:val="22"/>
                <w:szCs w:val="22"/>
              </w:rPr>
            </w:pPr>
            <w:r>
              <w:rPr>
                <w:rFonts w:ascii="Arial" w:hAnsi="Arial" w:cs="Arial"/>
                <w:sz w:val="22"/>
                <w:szCs w:val="22"/>
              </w:rPr>
              <w:t>O</w:t>
            </w:r>
          </w:p>
        </w:tc>
        <w:tc>
          <w:tcPr>
            <w:tcW w:w="694" w:type="dxa"/>
            <w:tcBorders>
              <w:top w:val="single" w:sz="6" w:space="0" w:color="auto"/>
              <w:left w:val="single" w:sz="6" w:space="0" w:color="auto"/>
              <w:bottom w:val="single" w:sz="6" w:space="0" w:color="auto"/>
              <w:right w:val="single" w:sz="6" w:space="0" w:color="auto"/>
            </w:tcBorders>
            <w:vAlign w:val="center"/>
          </w:tcPr>
          <w:p w14:paraId="78C22D38" w14:textId="77777777" w:rsidR="00A0429B" w:rsidRPr="00E62983" w:rsidRDefault="00A0429B" w:rsidP="00323132">
            <w:pPr>
              <w:jc w:val="center"/>
              <w:rPr>
                <w:rFonts w:ascii="Arial" w:hAnsi="Arial" w:cs="Arial"/>
                <w:sz w:val="22"/>
                <w:szCs w:val="22"/>
              </w:rPr>
            </w:pPr>
            <w:r>
              <w:rPr>
                <w:rFonts w:ascii="Arial" w:hAnsi="Arial" w:cs="Arial"/>
                <w:sz w:val="22"/>
                <w:szCs w:val="22"/>
              </w:rPr>
              <w:t>O</w:t>
            </w:r>
          </w:p>
        </w:tc>
        <w:tc>
          <w:tcPr>
            <w:tcW w:w="694" w:type="dxa"/>
            <w:tcBorders>
              <w:top w:val="single" w:sz="6" w:space="0" w:color="auto"/>
              <w:left w:val="single" w:sz="6" w:space="0" w:color="auto"/>
              <w:bottom w:val="single" w:sz="6" w:space="0" w:color="auto"/>
              <w:right w:val="single" w:sz="6" w:space="0" w:color="auto"/>
            </w:tcBorders>
            <w:vAlign w:val="center"/>
          </w:tcPr>
          <w:p w14:paraId="4C4DB980" w14:textId="77777777" w:rsidR="00A0429B" w:rsidRPr="00E62983" w:rsidRDefault="00A0429B" w:rsidP="00323132">
            <w:pPr>
              <w:jc w:val="center"/>
              <w:rPr>
                <w:rFonts w:ascii="Arial" w:hAnsi="Arial" w:cs="Arial"/>
                <w:sz w:val="22"/>
                <w:szCs w:val="22"/>
              </w:rPr>
            </w:pPr>
            <w:r>
              <w:rPr>
                <w:rFonts w:ascii="Arial" w:hAnsi="Arial" w:cs="Arial"/>
                <w:sz w:val="22"/>
                <w:szCs w:val="22"/>
              </w:rPr>
              <w:t>O</w:t>
            </w:r>
          </w:p>
        </w:tc>
        <w:tc>
          <w:tcPr>
            <w:tcW w:w="693" w:type="dxa"/>
            <w:tcBorders>
              <w:top w:val="single" w:sz="6" w:space="0" w:color="auto"/>
              <w:left w:val="single" w:sz="6" w:space="0" w:color="auto"/>
              <w:bottom w:val="single" w:sz="6" w:space="0" w:color="auto"/>
              <w:right w:val="single" w:sz="6" w:space="0" w:color="auto"/>
            </w:tcBorders>
            <w:vAlign w:val="center"/>
          </w:tcPr>
          <w:p w14:paraId="5CD23C97" w14:textId="77777777" w:rsidR="00A0429B" w:rsidRPr="00E62983" w:rsidRDefault="00A0429B" w:rsidP="00323132">
            <w:pPr>
              <w:jc w:val="center"/>
              <w:rPr>
                <w:rFonts w:ascii="Arial" w:hAnsi="Arial" w:cs="Arial"/>
                <w:sz w:val="22"/>
                <w:szCs w:val="22"/>
              </w:rPr>
            </w:pPr>
            <w:r>
              <w:rPr>
                <w:rFonts w:ascii="Arial" w:hAnsi="Arial" w:cs="Arial"/>
                <w:sz w:val="22"/>
                <w:szCs w:val="22"/>
              </w:rPr>
              <w:t>O</w:t>
            </w:r>
          </w:p>
        </w:tc>
        <w:tc>
          <w:tcPr>
            <w:tcW w:w="694" w:type="dxa"/>
            <w:tcBorders>
              <w:top w:val="single" w:sz="6" w:space="0" w:color="auto"/>
              <w:left w:val="single" w:sz="6" w:space="0" w:color="auto"/>
              <w:bottom w:val="single" w:sz="6" w:space="0" w:color="auto"/>
              <w:right w:val="single" w:sz="6" w:space="0" w:color="auto"/>
            </w:tcBorders>
            <w:vAlign w:val="center"/>
          </w:tcPr>
          <w:p w14:paraId="086B4593"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c>
          <w:tcPr>
            <w:tcW w:w="694" w:type="dxa"/>
            <w:tcBorders>
              <w:top w:val="single" w:sz="6" w:space="0" w:color="auto"/>
              <w:left w:val="single" w:sz="6" w:space="0" w:color="auto"/>
              <w:bottom w:val="single" w:sz="6" w:space="0" w:color="auto"/>
              <w:right w:val="single" w:sz="6" w:space="0" w:color="auto"/>
            </w:tcBorders>
            <w:vAlign w:val="center"/>
          </w:tcPr>
          <w:p w14:paraId="1658CE47"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X</w:t>
            </w:r>
          </w:p>
        </w:tc>
      </w:tr>
      <w:tr w:rsidR="00A0429B" w:rsidRPr="00220FB4" w14:paraId="106C08D5" w14:textId="77777777" w:rsidTr="00323132">
        <w:trPr>
          <w:jc w:val="center"/>
        </w:trPr>
        <w:tc>
          <w:tcPr>
            <w:tcW w:w="4961" w:type="dxa"/>
            <w:tcBorders>
              <w:top w:val="single" w:sz="6" w:space="0" w:color="auto"/>
              <w:left w:val="single" w:sz="6" w:space="0" w:color="auto"/>
              <w:bottom w:val="single" w:sz="6" w:space="0" w:color="auto"/>
              <w:right w:val="single" w:sz="6" w:space="0" w:color="auto"/>
            </w:tcBorders>
            <w:shd w:val="clear" w:color="auto" w:fill="DBE5F1"/>
          </w:tcPr>
          <w:p w14:paraId="3ABDFA09" w14:textId="77777777" w:rsidR="00A0429B" w:rsidRPr="00E62983" w:rsidRDefault="00A0429B" w:rsidP="00323132">
            <w:pPr>
              <w:spacing w:before="10" w:after="10"/>
              <w:rPr>
                <w:rFonts w:ascii="Arial" w:hAnsi="Arial" w:cs="Arial"/>
                <w:sz w:val="22"/>
                <w:szCs w:val="22"/>
              </w:rPr>
            </w:pPr>
            <w:r>
              <w:rPr>
                <w:rFonts w:ascii="Arial" w:hAnsi="Arial" w:cs="Arial"/>
                <w:sz w:val="22"/>
                <w:szCs w:val="22"/>
              </w:rPr>
              <w:t xml:space="preserve"> </w:t>
            </w:r>
            <w:r w:rsidRPr="00E62983">
              <w:rPr>
                <w:rFonts w:ascii="Arial" w:hAnsi="Arial" w:cs="Arial"/>
                <w:sz w:val="22"/>
                <w:szCs w:val="22"/>
              </w:rPr>
              <w:t xml:space="preserve">Laser Demonstration </w:t>
            </w:r>
          </w:p>
        </w:tc>
        <w:tc>
          <w:tcPr>
            <w:tcW w:w="772" w:type="dxa"/>
            <w:tcBorders>
              <w:top w:val="single" w:sz="6" w:space="0" w:color="auto"/>
              <w:left w:val="single" w:sz="6" w:space="0" w:color="auto"/>
              <w:bottom w:val="single" w:sz="6" w:space="0" w:color="auto"/>
              <w:right w:val="single" w:sz="6" w:space="0" w:color="auto"/>
            </w:tcBorders>
            <w:shd w:val="clear" w:color="auto" w:fill="DBE5F1"/>
            <w:vAlign w:val="center"/>
          </w:tcPr>
          <w:p w14:paraId="252E057C"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71953432"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04004D51"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 xml:space="preserve">X </w:t>
            </w:r>
          </w:p>
        </w:tc>
        <w:tc>
          <w:tcPr>
            <w:tcW w:w="693" w:type="dxa"/>
            <w:tcBorders>
              <w:top w:val="single" w:sz="6" w:space="0" w:color="auto"/>
              <w:left w:val="single" w:sz="6" w:space="0" w:color="auto"/>
              <w:bottom w:val="single" w:sz="6" w:space="0" w:color="auto"/>
              <w:right w:val="single" w:sz="6" w:space="0" w:color="auto"/>
            </w:tcBorders>
            <w:shd w:val="clear" w:color="auto" w:fill="DBE5F1"/>
            <w:vAlign w:val="center"/>
          </w:tcPr>
          <w:p w14:paraId="1AA2C62A"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 xml:space="preserve">X </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7198F366"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 xml:space="preserve">X </w:t>
            </w:r>
          </w:p>
        </w:tc>
        <w:tc>
          <w:tcPr>
            <w:tcW w:w="694" w:type="dxa"/>
            <w:tcBorders>
              <w:top w:val="single" w:sz="6" w:space="0" w:color="auto"/>
              <w:left w:val="single" w:sz="6" w:space="0" w:color="auto"/>
              <w:bottom w:val="single" w:sz="6" w:space="0" w:color="auto"/>
              <w:right w:val="single" w:sz="6" w:space="0" w:color="auto"/>
            </w:tcBorders>
            <w:shd w:val="clear" w:color="auto" w:fill="DBE5F1"/>
            <w:vAlign w:val="center"/>
          </w:tcPr>
          <w:p w14:paraId="13BE8E76"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 xml:space="preserve">X </w:t>
            </w:r>
          </w:p>
        </w:tc>
      </w:tr>
      <w:tr w:rsidR="00A0429B" w:rsidRPr="00220FB4" w14:paraId="49E9AF4A" w14:textId="77777777" w:rsidTr="00323132">
        <w:trPr>
          <w:jc w:val="center"/>
        </w:trPr>
        <w:tc>
          <w:tcPr>
            <w:tcW w:w="4961" w:type="dxa"/>
            <w:tcBorders>
              <w:top w:val="single" w:sz="6" w:space="0" w:color="auto"/>
              <w:left w:val="single" w:sz="6" w:space="0" w:color="auto"/>
              <w:bottom w:val="single" w:sz="6" w:space="0" w:color="auto"/>
              <w:right w:val="single" w:sz="6" w:space="0" w:color="auto"/>
            </w:tcBorders>
          </w:tcPr>
          <w:p w14:paraId="1B9B7D31" w14:textId="77777777" w:rsidR="00A0429B" w:rsidRPr="00E62983" w:rsidRDefault="00A0429B" w:rsidP="00323132">
            <w:pPr>
              <w:spacing w:before="10" w:after="10"/>
              <w:rPr>
                <w:rFonts w:ascii="Arial" w:hAnsi="Arial" w:cs="Arial"/>
                <w:sz w:val="22"/>
                <w:szCs w:val="22"/>
              </w:rPr>
            </w:pPr>
            <w:r>
              <w:rPr>
                <w:rFonts w:ascii="Arial" w:hAnsi="Arial" w:cs="Arial"/>
                <w:sz w:val="22"/>
                <w:szCs w:val="22"/>
              </w:rPr>
              <w:t xml:space="preserve"> </w:t>
            </w:r>
            <w:r w:rsidRPr="00E62983">
              <w:rPr>
                <w:rFonts w:ascii="Arial" w:hAnsi="Arial" w:cs="Arial"/>
                <w:sz w:val="22"/>
                <w:szCs w:val="22"/>
              </w:rPr>
              <w:t xml:space="preserve">Laser Fiber Optics </w:t>
            </w:r>
          </w:p>
        </w:tc>
        <w:tc>
          <w:tcPr>
            <w:tcW w:w="772" w:type="dxa"/>
            <w:tcBorders>
              <w:top w:val="single" w:sz="6" w:space="0" w:color="auto"/>
              <w:left w:val="single" w:sz="6" w:space="0" w:color="auto"/>
              <w:bottom w:val="single" w:sz="6" w:space="0" w:color="auto"/>
              <w:right w:val="single" w:sz="6" w:space="0" w:color="auto"/>
            </w:tcBorders>
            <w:vAlign w:val="center"/>
          </w:tcPr>
          <w:p w14:paraId="371E81EA"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vAlign w:val="center"/>
          </w:tcPr>
          <w:p w14:paraId="286AC1EE"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w:t>
            </w:r>
          </w:p>
        </w:tc>
        <w:tc>
          <w:tcPr>
            <w:tcW w:w="694" w:type="dxa"/>
            <w:tcBorders>
              <w:top w:val="single" w:sz="6" w:space="0" w:color="auto"/>
              <w:left w:val="single" w:sz="6" w:space="0" w:color="auto"/>
              <w:bottom w:val="single" w:sz="6" w:space="0" w:color="auto"/>
              <w:right w:val="single" w:sz="6" w:space="0" w:color="auto"/>
            </w:tcBorders>
            <w:vAlign w:val="center"/>
          </w:tcPr>
          <w:p w14:paraId="229E8BB9"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 xml:space="preserve">X </w:t>
            </w:r>
          </w:p>
        </w:tc>
        <w:tc>
          <w:tcPr>
            <w:tcW w:w="693" w:type="dxa"/>
            <w:tcBorders>
              <w:top w:val="single" w:sz="6" w:space="0" w:color="auto"/>
              <w:left w:val="single" w:sz="6" w:space="0" w:color="auto"/>
              <w:bottom w:val="single" w:sz="6" w:space="0" w:color="auto"/>
              <w:right w:val="single" w:sz="6" w:space="0" w:color="auto"/>
            </w:tcBorders>
            <w:vAlign w:val="center"/>
          </w:tcPr>
          <w:p w14:paraId="3762FDE4"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 xml:space="preserve">X </w:t>
            </w:r>
          </w:p>
        </w:tc>
        <w:tc>
          <w:tcPr>
            <w:tcW w:w="694" w:type="dxa"/>
            <w:tcBorders>
              <w:top w:val="single" w:sz="6" w:space="0" w:color="auto"/>
              <w:left w:val="single" w:sz="6" w:space="0" w:color="auto"/>
              <w:bottom w:val="single" w:sz="6" w:space="0" w:color="auto"/>
              <w:right w:val="single" w:sz="6" w:space="0" w:color="auto"/>
            </w:tcBorders>
            <w:vAlign w:val="center"/>
          </w:tcPr>
          <w:p w14:paraId="6BB2EAD1"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 xml:space="preserve">X </w:t>
            </w:r>
          </w:p>
        </w:tc>
        <w:tc>
          <w:tcPr>
            <w:tcW w:w="694" w:type="dxa"/>
            <w:tcBorders>
              <w:top w:val="single" w:sz="6" w:space="0" w:color="auto"/>
              <w:left w:val="single" w:sz="6" w:space="0" w:color="auto"/>
              <w:bottom w:val="single" w:sz="6" w:space="0" w:color="auto"/>
              <w:right w:val="single" w:sz="6" w:space="0" w:color="auto"/>
            </w:tcBorders>
            <w:vAlign w:val="center"/>
          </w:tcPr>
          <w:p w14:paraId="49E74FB5" w14:textId="77777777" w:rsidR="00A0429B" w:rsidRPr="00E62983" w:rsidRDefault="00A0429B" w:rsidP="00323132">
            <w:pPr>
              <w:jc w:val="center"/>
              <w:rPr>
                <w:rFonts w:ascii="Arial" w:hAnsi="Arial" w:cs="Arial"/>
                <w:sz w:val="22"/>
                <w:szCs w:val="22"/>
              </w:rPr>
            </w:pPr>
            <w:r w:rsidRPr="00E62983">
              <w:rPr>
                <w:rFonts w:ascii="Arial" w:hAnsi="Arial" w:cs="Arial"/>
                <w:sz w:val="22"/>
                <w:szCs w:val="22"/>
              </w:rPr>
              <w:t xml:space="preserve">X </w:t>
            </w:r>
          </w:p>
        </w:tc>
      </w:tr>
    </w:tbl>
    <w:p w14:paraId="24F6903D" w14:textId="77777777" w:rsidR="00A0429B" w:rsidRDefault="00A0429B" w:rsidP="00A0429B">
      <w:pPr>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3510"/>
        <w:gridCol w:w="2790"/>
        <w:gridCol w:w="2340"/>
      </w:tblGrid>
      <w:tr w:rsidR="00A0429B" w:rsidRPr="0014341A" w14:paraId="2E97A1DF" w14:textId="77777777" w:rsidTr="00323132">
        <w:trPr>
          <w:jc w:val="center"/>
        </w:trPr>
        <w:tc>
          <w:tcPr>
            <w:tcW w:w="9824" w:type="dxa"/>
            <w:gridSpan w:val="4"/>
            <w:shd w:val="clear" w:color="auto" w:fill="4F81BD"/>
          </w:tcPr>
          <w:p w14:paraId="22082C49" w14:textId="77777777" w:rsidR="00A0429B" w:rsidRPr="0014341A" w:rsidRDefault="00A0429B" w:rsidP="00323132">
            <w:pPr>
              <w:jc w:val="center"/>
              <w:rPr>
                <w:rFonts w:ascii="Arial" w:hAnsi="Arial" w:cs="Arial"/>
                <w:b/>
                <w:color w:val="FFFFFF"/>
                <w:sz w:val="26"/>
                <w:szCs w:val="26"/>
              </w:rPr>
            </w:pPr>
            <w:r w:rsidRPr="0014341A">
              <w:rPr>
                <w:rFonts w:ascii="Arial" w:hAnsi="Arial" w:cs="Arial"/>
                <w:b/>
                <w:color w:val="FFFFFF"/>
                <w:sz w:val="26"/>
                <w:szCs w:val="26"/>
              </w:rPr>
              <w:t>Legend</w:t>
            </w:r>
          </w:p>
        </w:tc>
      </w:tr>
      <w:tr w:rsidR="00A0429B" w:rsidRPr="0014341A" w14:paraId="698BC09C" w14:textId="77777777" w:rsidTr="00323132">
        <w:trPr>
          <w:jc w:val="center"/>
        </w:trPr>
        <w:tc>
          <w:tcPr>
            <w:tcW w:w="1184" w:type="dxa"/>
            <w:shd w:val="clear" w:color="auto" w:fill="auto"/>
          </w:tcPr>
          <w:p w14:paraId="0A29A814" w14:textId="77777777" w:rsidR="00A0429B" w:rsidRPr="0014341A" w:rsidRDefault="00A0429B" w:rsidP="00323132">
            <w:pPr>
              <w:spacing w:before="20" w:after="20"/>
              <w:rPr>
                <w:rFonts w:ascii="Arial" w:hAnsi="Arial" w:cs="Arial"/>
              </w:rPr>
            </w:pPr>
            <w:r w:rsidRPr="0014341A">
              <w:rPr>
                <w:rFonts w:ascii="Arial" w:hAnsi="Arial" w:cs="Arial"/>
              </w:rPr>
              <w:t>X = Shall</w:t>
            </w:r>
          </w:p>
        </w:tc>
        <w:tc>
          <w:tcPr>
            <w:tcW w:w="3510" w:type="dxa"/>
            <w:shd w:val="clear" w:color="auto" w:fill="auto"/>
          </w:tcPr>
          <w:p w14:paraId="7B21C65A" w14:textId="77777777" w:rsidR="00A0429B" w:rsidRPr="0014341A" w:rsidRDefault="00A0429B" w:rsidP="00323132">
            <w:pPr>
              <w:spacing w:before="20" w:after="20"/>
              <w:rPr>
                <w:rFonts w:ascii="Arial" w:hAnsi="Arial" w:cs="Arial"/>
              </w:rPr>
            </w:pPr>
            <w:r w:rsidRPr="0014341A">
              <w:rPr>
                <w:rFonts w:ascii="Arial" w:hAnsi="Arial" w:cs="Arial"/>
              </w:rPr>
              <w:t xml:space="preserve"> </w:t>
            </w:r>
            <w:r w:rsidRPr="0014341A">
              <w:rPr>
                <w:rFonts w:ascii="Arial" w:hAnsi="Arial" w:cs="Arial"/>
                <w:sz w:val="22"/>
                <w:szCs w:val="22"/>
              </w:rPr>
              <w:t>—</w:t>
            </w:r>
            <w:r w:rsidRPr="0014341A">
              <w:rPr>
                <w:rFonts w:ascii="Arial" w:hAnsi="Arial" w:cs="Arial"/>
              </w:rPr>
              <w:t xml:space="preserve"> = No Requirement </w:t>
            </w:r>
          </w:p>
        </w:tc>
        <w:tc>
          <w:tcPr>
            <w:tcW w:w="2790" w:type="dxa"/>
            <w:shd w:val="clear" w:color="auto" w:fill="auto"/>
          </w:tcPr>
          <w:p w14:paraId="59C368A6" w14:textId="77777777" w:rsidR="00A0429B" w:rsidRPr="0014341A" w:rsidRDefault="00A0429B" w:rsidP="00323132">
            <w:pPr>
              <w:spacing w:before="20" w:after="20"/>
              <w:rPr>
                <w:rFonts w:ascii="Arial" w:hAnsi="Arial" w:cs="Arial"/>
              </w:rPr>
            </w:pPr>
            <w:r w:rsidRPr="0014341A">
              <w:rPr>
                <w:rFonts w:ascii="Arial" w:hAnsi="Arial" w:cs="Arial"/>
              </w:rPr>
              <w:t>! = Shall if MPE is exceeded</w:t>
            </w:r>
          </w:p>
        </w:tc>
        <w:tc>
          <w:tcPr>
            <w:tcW w:w="2340" w:type="dxa"/>
            <w:shd w:val="clear" w:color="auto" w:fill="auto"/>
          </w:tcPr>
          <w:p w14:paraId="38928F2F" w14:textId="77777777" w:rsidR="00A0429B" w:rsidRPr="0014341A" w:rsidRDefault="00A0429B" w:rsidP="00323132">
            <w:pPr>
              <w:spacing w:before="20" w:after="20"/>
              <w:rPr>
                <w:rFonts w:ascii="Arial" w:hAnsi="Arial" w:cs="Arial"/>
              </w:rPr>
            </w:pPr>
            <w:r w:rsidRPr="0014341A">
              <w:rPr>
                <w:rFonts w:ascii="Arial" w:hAnsi="Arial" w:cs="Arial"/>
              </w:rPr>
              <w:t>* = During Service Only</w:t>
            </w:r>
          </w:p>
        </w:tc>
      </w:tr>
      <w:tr w:rsidR="00A0429B" w:rsidRPr="0014341A" w14:paraId="643916FA" w14:textId="77777777" w:rsidTr="00323132">
        <w:trPr>
          <w:jc w:val="center"/>
        </w:trPr>
        <w:tc>
          <w:tcPr>
            <w:tcW w:w="1184" w:type="dxa"/>
            <w:shd w:val="clear" w:color="auto" w:fill="auto"/>
          </w:tcPr>
          <w:p w14:paraId="316905E7" w14:textId="77777777" w:rsidR="00A0429B" w:rsidRPr="0014341A" w:rsidRDefault="00A0429B" w:rsidP="00323132">
            <w:pPr>
              <w:spacing w:before="20" w:after="20"/>
              <w:rPr>
                <w:rFonts w:ascii="Arial" w:hAnsi="Arial" w:cs="Arial"/>
              </w:rPr>
            </w:pPr>
            <w:r w:rsidRPr="0014341A">
              <w:rPr>
                <w:rFonts w:ascii="Arial" w:hAnsi="Arial" w:cs="Arial"/>
              </w:rPr>
              <w:t>1 = Should</w:t>
            </w:r>
          </w:p>
        </w:tc>
        <w:tc>
          <w:tcPr>
            <w:tcW w:w="3510" w:type="dxa"/>
            <w:shd w:val="clear" w:color="auto" w:fill="auto"/>
          </w:tcPr>
          <w:p w14:paraId="2514319B" w14:textId="77777777" w:rsidR="00A0429B" w:rsidRPr="0014341A" w:rsidRDefault="00A0429B" w:rsidP="00323132">
            <w:pPr>
              <w:spacing w:before="20" w:after="20"/>
              <w:rPr>
                <w:rFonts w:ascii="Arial" w:hAnsi="Arial" w:cs="Arial"/>
              </w:rPr>
            </w:pPr>
            <w:r w:rsidRPr="0014341A">
              <w:rPr>
                <w:rFonts w:ascii="Arial" w:hAnsi="Arial" w:cs="Arial"/>
              </w:rPr>
              <w:t>O = Shall if Embedded Class 3b or 4</w:t>
            </w:r>
          </w:p>
        </w:tc>
        <w:tc>
          <w:tcPr>
            <w:tcW w:w="5130" w:type="dxa"/>
            <w:gridSpan w:val="2"/>
            <w:shd w:val="clear" w:color="auto" w:fill="auto"/>
          </w:tcPr>
          <w:p w14:paraId="12BFD41D" w14:textId="77777777" w:rsidR="00A0429B" w:rsidRPr="0014341A" w:rsidRDefault="00A0429B" w:rsidP="00323132">
            <w:pPr>
              <w:spacing w:before="20" w:after="20"/>
              <w:rPr>
                <w:rFonts w:ascii="Arial" w:hAnsi="Arial" w:cs="Arial"/>
              </w:rPr>
            </w:pPr>
            <w:r w:rsidRPr="0014341A">
              <w:rPr>
                <w:rFonts w:ascii="Arial" w:hAnsi="Arial" w:cs="Arial"/>
              </w:rPr>
              <w:t>: = Shall if Embedded Class 3a, 3b or 4</w:t>
            </w:r>
          </w:p>
        </w:tc>
      </w:tr>
    </w:tbl>
    <w:p w14:paraId="7D3368BB" w14:textId="77777777" w:rsidR="00A0429B" w:rsidRDefault="00A0429B" w:rsidP="00E36A87">
      <w:pPr>
        <w:pStyle w:val="BodyText"/>
        <w:spacing w:before="120"/>
        <w:ind w:hanging="720"/>
        <w:rPr>
          <w:rFonts w:cs="Arial"/>
          <w:bCs/>
          <w:sz w:val="24"/>
          <w:szCs w:val="24"/>
        </w:rPr>
      </w:pPr>
    </w:p>
    <w:p w14:paraId="3845CE10" w14:textId="77777777" w:rsidR="00A0429B" w:rsidRDefault="00A0429B" w:rsidP="00E36A87">
      <w:pPr>
        <w:pStyle w:val="BodyText"/>
        <w:spacing w:before="120"/>
        <w:ind w:hanging="720"/>
        <w:rPr>
          <w:rFonts w:cs="Arial"/>
          <w:bCs/>
          <w:sz w:val="24"/>
          <w:szCs w:val="24"/>
        </w:rPr>
      </w:pPr>
    </w:p>
    <w:p w14:paraId="68FF0684" w14:textId="77777777" w:rsidR="00D67E8C" w:rsidRPr="00A0429B" w:rsidRDefault="00D67E8C" w:rsidP="00A0429B">
      <w:pPr>
        <w:pStyle w:val="BodyText"/>
        <w:spacing w:before="120"/>
        <w:ind w:firstLine="720"/>
        <w:rPr>
          <w:rFonts w:cs="Arial"/>
          <w:b/>
          <w:i/>
          <w:sz w:val="24"/>
          <w:szCs w:val="24"/>
        </w:rPr>
      </w:pPr>
      <w:r w:rsidRPr="00A0429B">
        <w:rPr>
          <w:rFonts w:cs="Arial"/>
          <w:b/>
          <w:i/>
          <w:sz w:val="24"/>
          <w:szCs w:val="24"/>
        </w:rPr>
        <w:t>Laser Information Form:</w:t>
      </w:r>
    </w:p>
    <w:p w14:paraId="1AA9D377" w14:textId="77777777" w:rsidR="00D67E8C" w:rsidRPr="00D67E8C" w:rsidRDefault="00D67E8C" w:rsidP="00D67E8C">
      <w:pPr>
        <w:rPr>
          <w:rFonts w:ascii="Arial" w:hAnsi="Arial" w:cs="Arial"/>
          <w:sz w:val="24"/>
          <w:szCs w:val="24"/>
        </w:rPr>
      </w:pPr>
    </w:p>
    <w:tbl>
      <w:tblPr>
        <w:tblpPr w:leftFromText="180" w:rightFromText="180" w:vertAnchor="text" w:tblpXSpec="center" w:tblpY="1"/>
        <w:tblOverlap w:val="never"/>
        <w:tblW w:w="0" w:type="auto"/>
        <w:tblLayout w:type="fixed"/>
        <w:tblLook w:val="0000" w:firstRow="0" w:lastRow="0" w:firstColumn="0" w:lastColumn="0" w:noHBand="0" w:noVBand="0"/>
      </w:tblPr>
      <w:tblGrid>
        <w:gridCol w:w="2538"/>
        <w:gridCol w:w="1440"/>
        <w:gridCol w:w="1440"/>
        <w:gridCol w:w="1440"/>
        <w:gridCol w:w="1440"/>
        <w:gridCol w:w="1440"/>
      </w:tblGrid>
      <w:tr w:rsidR="00D67E8C" w:rsidRPr="00D67E8C" w14:paraId="30BA1E39" w14:textId="77777777" w:rsidTr="00323132">
        <w:trPr>
          <w:trHeight w:val="480"/>
        </w:trPr>
        <w:tc>
          <w:tcPr>
            <w:tcW w:w="2538" w:type="dxa"/>
            <w:tcBorders>
              <w:top w:val="single" w:sz="6" w:space="0" w:color="auto"/>
              <w:left w:val="single" w:sz="6" w:space="0" w:color="auto"/>
              <w:bottom w:val="single" w:sz="6" w:space="0" w:color="auto"/>
              <w:right w:val="single" w:sz="6" w:space="0" w:color="auto"/>
            </w:tcBorders>
            <w:shd w:val="clear" w:color="auto" w:fill="B8CCE4"/>
            <w:vAlign w:val="center"/>
          </w:tcPr>
          <w:p w14:paraId="00224A16" w14:textId="77777777" w:rsidR="00D67E8C" w:rsidRPr="00A0429B" w:rsidRDefault="00D67E8C" w:rsidP="00323132">
            <w:pPr>
              <w:spacing w:before="20" w:after="20"/>
              <w:rPr>
                <w:rFonts w:ascii="Arial" w:hAnsi="Arial" w:cs="Arial"/>
                <w:b/>
                <w:sz w:val="24"/>
                <w:szCs w:val="24"/>
              </w:rPr>
            </w:pPr>
            <w:r w:rsidRPr="00A0429B">
              <w:rPr>
                <w:rFonts w:ascii="Arial" w:hAnsi="Arial" w:cs="Arial"/>
                <w:b/>
                <w:sz w:val="24"/>
                <w:szCs w:val="24"/>
              </w:rPr>
              <w:t>Laser No.</w:t>
            </w:r>
          </w:p>
        </w:tc>
        <w:tc>
          <w:tcPr>
            <w:tcW w:w="1440" w:type="dxa"/>
            <w:tcBorders>
              <w:top w:val="single" w:sz="6" w:space="0" w:color="auto"/>
              <w:left w:val="single" w:sz="6" w:space="0" w:color="auto"/>
              <w:bottom w:val="single" w:sz="6" w:space="0" w:color="auto"/>
              <w:right w:val="single" w:sz="6" w:space="0" w:color="auto"/>
            </w:tcBorders>
            <w:shd w:val="clear" w:color="auto" w:fill="B8CCE4"/>
            <w:vAlign w:val="center"/>
          </w:tcPr>
          <w:p w14:paraId="3E80D6E7"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B8CCE4"/>
            <w:vAlign w:val="center"/>
          </w:tcPr>
          <w:p w14:paraId="6FC13C80"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B8CCE4"/>
            <w:vAlign w:val="center"/>
          </w:tcPr>
          <w:p w14:paraId="633AE7E5"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B8CCE4"/>
            <w:vAlign w:val="center"/>
          </w:tcPr>
          <w:p w14:paraId="65DF1D85"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B8CCE4"/>
            <w:vAlign w:val="center"/>
          </w:tcPr>
          <w:p w14:paraId="3B7C75A5" w14:textId="77777777" w:rsidR="00D67E8C" w:rsidRPr="00A0429B" w:rsidRDefault="00D67E8C" w:rsidP="00323132">
            <w:pPr>
              <w:spacing w:before="20" w:after="20"/>
              <w:rPr>
                <w:rFonts w:ascii="Arial" w:hAnsi="Arial" w:cs="Arial"/>
                <w:b/>
                <w:sz w:val="24"/>
                <w:szCs w:val="24"/>
              </w:rPr>
            </w:pPr>
          </w:p>
        </w:tc>
      </w:tr>
      <w:tr w:rsidR="00D67E8C" w:rsidRPr="00D67E8C" w14:paraId="29F58D7E" w14:textId="77777777" w:rsidTr="00323132">
        <w:trPr>
          <w:trHeight w:val="480"/>
        </w:trPr>
        <w:tc>
          <w:tcPr>
            <w:tcW w:w="2538" w:type="dxa"/>
            <w:tcBorders>
              <w:top w:val="single" w:sz="6" w:space="0" w:color="auto"/>
              <w:left w:val="single" w:sz="6" w:space="0" w:color="auto"/>
              <w:bottom w:val="single" w:sz="6" w:space="0" w:color="auto"/>
              <w:right w:val="single" w:sz="6" w:space="0" w:color="auto"/>
            </w:tcBorders>
            <w:vAlign w:val="center"/>
          </w:tcPr>
          <w:p w14:paraId="6F263E08" w14:textId="77777777" w:rsidR="00D67E8C" w:rsidRPr="00A0429B" w:rsidRDefault="00D67E8C" w:rsidP="00323132">
            <w:pPr>
              <w:spacing w:before="20" w:after="20"/>
              <w:rPr>
                <w:rFonts w:ascii="Arial" w:hAnsi="Arial" w:cs="Arial"/>
                <w:b/>
                <w:sz w:val="24"/>
                <w:szCs w:val="24"/>
              </w:rPr>
            </w:pPr>
            <w:r w:rsidRPr="00A0429B">
              <w:rPr>
                <w:rFonts w:ascii="Arial" w:hAnsi="Arial" w:cs="Arial"/>
                <w:b/>
                <w:sz w:val="24"/>
                <w:szCs w:val="24"/>
              </w:rPr>
              <w:t>Department:</w:t>
            </w:r>
          </w:p>
        </w:tc>
        <w:tc>
          <w:tcPr>
            <w:tcW w:w="1440" w:type="dxa"/>
            <w:tcBorders>
              <w:top w:val="single" w:sz="6" w:space="0" w:color="auto"/>
              <w:left w:val="single" w:sz="6" w:space="0" w:color="auto"/>
              <w:bottom w:val="single" w:sz="6" w:space="0" w:color="auto"/>
              <w:right w:val="single" w:sz="6" w:space="0" w:color="auto"/>
            </w:tcBorders>
            <w:vAlign w:val="center"/>
          </w:tcPr>
          <w:p w14:paraId="2926A421"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4A735D21"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46C89E58"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196F6A44"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624C7370" w14:textId="77777777" w:rsidR="00D67E8C" w:rsidRPr="00A0429B" w:rsidRDefault="00D67E8C" w:rsidP="00323132">
            <w:pPr>
              <w:spacing w:before="20" w:after="20"/>
              <w:rPr>
                <w:rFonts w:ascii="Arial" w:hAnsi="Arial" w:cs="Arial"/>
                <w:b/>
                <w:sz w:val="24"/>
                <w:szCs w:val="24"/>
              </w:rPr>
            </w:pPr>
          </w:p>
        </w:tc>
      </w:tr>
      <w:tr w:rsidR="00D67E8C" w:rsidRPr="00D67E8C" w14:paraId="2686B992" w14:textId="77777777" w:rsidTr="00323132">
        <w:trPr>
          <w:trHeight w:val="480"/>
        </w:trPr>
        <w:tc>
          <w:tcPr>
            <w:tcW w:w="2538" w:type="dxa"/>
            <w:tcBorders>
              <w:top w:val="single" w:sz="6" w:space="0" w:color="auto"/>
              <w:left w:val="single" w:sz="6" w:space="0" w:color="auto"/>
              <w:bottom w:val="single" w:sz="6" w:space="0" w:color="auto"/>
              <w:right w:val="single" w:sz="6" w:space="0" w:color="auto"/>
            </w:tcBorders>
            <w:shd w:val="clear" w:color="auto" w:fill="B8CCE4"/>
            <w:vAlign w:val="center"/>
          </w:tcPr>
          <w:p w14:paraId="4C41F3A3" w14:textId="77777777" w:rsidR="00D67E8C" w:rsidRPr="00A0429B" w:rsidRDefault="00D67E8C" w:rsidP="00323132">
            <w:pPr>
              <w:spacing w:before="20" w:after="20"/>
              <w:rPr>
                <w:rFonts w:ascii="Arial" w:hAnsi="Arial" w:cs="Arial"/>
                <w:b/>
                <w:sz w:val="24"/>
                <w:szCs w:val="24"/>
              </w:rPr>
            </w:pPr>
            <w:r w:rsidRPr="00A0429B">
              <w:rPr>
                <w:rFonts w:ascii="Arial" w:hAnsi="Arial" w:cs="Arial"/>
                <w:b/>
                <w:sz w:val="24"/>
                <w:szCs w:val="24"/>
              </w:rPr>
              <w:t>User:</w:t>
            </w:r>
          </w:p>
        </w:tc>
        <w:tc>
          <w:tcPr>
            <w:tcW w:w="1440" w:type="dxa"/>
            <w:tcBorders>
              <w:top w:val="single" w:sz="6" w:space="0" w:color="auto"/>
              <w:left w:val="single" w:sz="6" w:space="0" w:color="auto"/>
              <w:bottom w:val="single" w:sz="6" w:space="0" w:color="auto"/>
              <w:right w:val="single" w:sz="6" w:space="0" w:color="auto"/>
            </w:tcBorders>
            <w:shd w:val="clear" w:color="auto" w:fill="B8CCE4"/>
            <w:vAlign w:val="center"/>
          </w:tcPr>
          <w:p w14:paraId="192C9E64"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B8CCE4"/>
            <w:vAlign w:val="center"/>
          </w:tcPr>
          <w:p w14:paraId="5FC52490"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B8CCE4"/>
            <w:vAlign w:val="center"/>
          </w:tcPr>
          <w:p w14:paraId="29189808"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B8CCE4"/>
            <w:vAlign w:val="center"/>
          </w:tcPr>
          <w:p w14:paraId="2F8D3E14"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B8CCE4"/>
            <w:vAlign w:val="center"/>
          </w:tcPr>
          <w:p w14:paraId="58935091" w14:textId="77777777" w:rsidR="00D67E8C" w:rsidRPr="00A0429B" w:rsidRDefault="00D67E8C" w:rsidP="00323132">
            <w:pPr>
              <w:spacing w:before="20" w:after="20"/>
              <w:rPr>
                <w:rFonts w:ascii="Arial" w:hAnsi="Arial" w:cs="Arial"/>
                <w:b/>
                <w:sz w:val="24"/>
                <w:szCs w:val="24"/>
              </w:rPr>
            </w:pPr>
          </w:p>
        </w:tc>
      </w:tr>
      <w:tr w:rsidR="00D67E8C" w:rsidRPr="00D67E8C" w14:paraId="59F537A0" w14:textId="77777777" w:rsidTr="00323132">
        <w:trPr>
          <w:trHeight w:val="480"/>
        </w:trPr>
        <w:tc>
          <w:tcPr>
            <w:tcW w:w="2538" w:type="dxa"/>
            <w:tcBorders>
              <w:top w:val="single" w:sz="6" w:space="0" w:color="auto"/>
              <w:left w:val="single" w:sz="6" w:space="0" w:color="auto"/>
              <w:bottom w:val="single" w:sz="6" w:space="0" w:color="auto"/>
              <w:right w:val="single" w:sz="6" w:space="0" w:color="auto"/>
            </w:tcBorders>
            <w:vAlign w:val="center"/>
          </w:tcPr>
          <w:p w14:paraId="1989E949" w14:textId="77777777" w:rsidR="00D67E8C" w:rsidRPr="00A0429B" w:rsidRDefault="00D67E8C" w:rsidP="00323132">
            <w:pPr>
              <w:spacing w:before="20" w:after="20"/>
              <w:rPr>
                <w:rFonts w:ascii="Arial" w:hAnsi="Arial" w:cs="Arial"/>
                <w:b/>
                <w:sz w:val="24"/>
                <w:szCs w:val="24"/>
              </w:rPr>
            </w:pPr>
            <w:r w:rsidRPr="00A0429B">
              <w:rPr>
                <w:rFonts w:ascii="Arial" w:hAnsi="Arial" w:cs="Arial"/>
                <w:b/>
                <w:sz w:val="24"/>
                <w:szCs w:val="24"/>
              </w:rPr>
              <w:t>Building:</w:t>
            </w:r>
          </w:p>
        </w:tc>
        <w:tc>
          <w:tcPr>
            <w:tcW w:w="1440" w:type="dxa"/>
            <w:tcBorders>
              <w:top w:val="single" w:sz="6" w:space="0" w:color="auto"/>
              <w:left w:val="single" w:sz="6" w:space="0" w:color="auto"/>
              <w:bottom w:val="single" w:sz="6" w:space="0" w:color="auto"/>
              <w:right w:val="single" w:sz="6" w:space="0" w:color="auto"/>
            </w:tcBorders>
            <w:vAlign w:val="center"/>
          </w:tcPr>
          <w:p w14:paraId="5AC767CA"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2EE59B28"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397E2127"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36CAA3EB"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16FF448B" w14:textId="77777777" w:rsidR="00D67E8C" w:rsidRPr="00A0429B" w:rsidRDefault="00D67E8C" w:rsidP="00323132">
            <w:pPr>
              <w:spacing w:before="20" w:after="20"/>
              <w:rPr>
                <w:rFonts w:ascii="Arial" w:hAnsi="Arial" w:cs="Arial"/>
                <w:b/>
                <w:sz w:val="24"/>
                <w:szCs w:val="24"/>
              </w:rPr>
            </w:pPr>
          </w:p>
        </w:tc>
      </w:tr>
      <w:tr w:rsidR="00D67E8C" w:rsidRPr="00D67E8C" w14:paraId="4482C24B" w14:textId="77777777" w:rsidTr="00323132">
        <w:trPr>
          <w:trHeight w:val="480"/>
        </w:trPr>
        <w:tc>
          <w:tcPr>
            <w:tcW w:w="2538" w:type="dxa"/>
            <w:tcBorders>
              <w:top w:val="single" w:sz="6" w:space="0" w:color="auto"/>
              <w:left w:val="single" w:sz="6" w:space="0" w:color="auto"/>
              <w:bottom w:val="single" w:sz="6" w:space="0" w:color="auto"/>
              <w:right w:val="single" w:sz="6" w:space="0" w:color="auto"/>
            </w:tcBorders>
            <w:shd w:val="clear" w:color="auto" w:fill="B8CCE4"/>
            <w:vAlign w:val="center"/>
          </w:tcPr>
          <w:p w14:paraId="2F63D8A2" w14:textId="77777777" w:rsidR="00D67E8C" w:rsidRPr="00A0429B" w:rsidRDefault="00D67E8C" w:rsidP="00323132">
            <w:pPr>
              <w:spacing w:before="20" w:after="20"/>
              <w:rPr>
                <w:rFonts w:ascii="Arial" w:hAnsi="Arial" w:cs="Arial"/>
                <w:b/>
                <w:sz w:val="24"/>
                <w:szCs w:val="24"/>
              </w:rPr>
            </w:pPr>
            <w:r w:rsidRPr="00A0429B">
              <w:rPr>
                <w:rFonts w:ascii="Arial" w:hAnsi="Arial" w:cs="Arial"/>
                <w:b/>
                <w:sz w:val="24"/>
                <w:szCs w:val="24"/>
              </w:rPr>
              <w:t>Area:</w:t>
            </w:r>
          </w:p>
        </w:tc>
        <w:tc>
          <w:tcPr>
            <w:tcW w:w="1440" w:type="dxa"/>
            <w:tcBorders>
              <w:top w:val="single" w:sz="6" w:space="0" w:color="auto"/>
              <w:left w:val="single" w:sz="6" w:space="0" w:color="auto"/>
              <w:bottom w:val="single" w:sz="6" w:space="0" w:color="auto"/>
              <w:right w:val="single" w:sz="6" w:space="0" w:color="auto"/>
            </w:tcBorders>
            <w:shd w:val="clear" w:color="auto" w:fill="B8CCE4"/>
            <w:vAlign w:val="center"/>
          </w:tcPr>
          <w:p w14:paraId="247A7AB9"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B8CCE4"/>
            <w:vAlign w:val="center"/>
          </w:tcPr>
          <w:p w14:paraId="09C2C3B5"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B8CCE4"/>
            <w:vAlign w:val="center"/>
          </w:tcPr>
          <w:p w14:paraId="0FDAA896"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B8CCE4"/>
            <w:vAlign w:val="center"/>
          </w:tcPr>
          <w:p w14:paraId="52822DF3"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B8CCE4"/>
            <w:vAlign w:val="center"/>
          </w:tcPr>
          <w:p w14:paraId="6729AA9A" w14:textId="77777777" w:rsidR="00D67E8C" w:rsidRPr="00A0429B" w:rsidRDefault="00D67E8C" w:rsidP="00323132">
            <w:pPr>
              <w:spacing w:before="20" w:after="20"/>
              <w:rPr>
                <w:rFonts w:ascii="Arial" w:hAnsi="Arial" w:cs="Arial"/>
                <w:b/>
                <w:sz w:val="24"/>
                <w:szCs w:val="24"/>
              </w:rPr>
            </w:pPr>
          </w:p>
        </w:tc>
      </w:tr>
      <w:tr w:rsidR="00D67E8C" w:rsidRPr="00D67E8C" w14:paraId="4E8777E6" w14:textId="77777777" w:rsidTr="00323132">
        <w:trPr>
          <w:trHeight w:val="480"/>
        </w:trPr>
        <w:tc>
          <w:tcPr>
            <w:tcW w:w="2538" w:type="dxa"/>
            <w:tcBorders>
              <w:top w:val="single" w:sz="6" w:space="0" w:color="auto"/>
              <w:left w:val="single" w:sz="6" w:space="0" w:color="auto"/>
              <w:bottom w:val="single" w:sz="6" w:space="0" w:color="auto"/>
              <w:right w:val="single" w:sz="6" w:space="0" w:color="auto"/>
            </w:tcBorders>
            <w:vAlign w:val="center"/>
          </w:tcPr>
          <w:p w14:paraId="676483BF" w14:textId="77777777" w:rsidR="00D67E8C" w:rsidRPr="00A0429B" w:rsidRDefault="00D67E8C" w:rsidP="00323132">
            <w:pPr>
              <w:spacing w:before="20" w:after="20"/>
              <w:rPr>
                <w:rFonts w:ascii="Arial" w:hAnsi="Arial" w:cs="Arial"/>
                <w:b/>
                <w:sz w:val="24"/>
                <w:szCs w:val="24"/>
              </w:rPr>
            </w:pPr>
            <w:r w:rsidRPr="00A0429B">
              <w:rPr>
                <w:rFonts w:ascii="Arial" w:hAnsi="Arial" w:cs="Arial"/>
                <w:b/>
                <w:sz w:val="24"/>
                <w:szCs w:val="24"/>
              </w:rPr>
              <w:t>Make:</w:t>
            </w:r>
          </w:p>
        </w:tc>
        <w:tc>
          <w:tcPr>
            <w:tcW w:w="1440" w:type="dxa"/>
            <w:tcBorders>
              <w:top w:val="single" w:sz="6" w:space="0" w:color="auto"/>
              <w:left w:val="single" w:sz="6" w:space="0" w:color="auto"/>
              <w:bottom w:val="single" w:sz="6" w:space="0" w:color="auto"/>
              <w:right w:val="single" w:sz="6" w:space="0" w:color="auto"/>
            </w:tcBorders>
            <w:vAlign w:val="center"/>
          </w:tcPr>
          <w:p w14:paraId="161F21B0"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435C149C"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3E8F7CF0"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21B8DBFB"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4BDBE906" w14:textId="77777777" w:rsidR="00D67E8C" w:rsidRPr="00A0429B" w:rsidRDefault="00D67E8C" w:rsidP="00323132">
            <w:pPr>
              <w:spacing w:before="20" w:after="20"/>
              <w:rPr>
                <w:rFonts w:ascii="Arial" w:hAnsi="Arial" w:cs="Arial"/>
                <w:b/>
                <w:sz w:val="24"/>
                <w:szCs w:val="24"/>
              </w:rPr>
            </w:pPr>
          </w:p>
        </w:tc>
      </w:tr>
      <w:tr w:rsidR="00D67E8C" w:rsidRPr="00D67E8C" w14:paraId="46263A70" w14:textId="77777777" w:rsidTr="00323132">
        <w:trPr>
          <w:trHeight w:val="480"/>
        </w:trPr>
        <w:tc>
          <w:tcPr>
            <w:tcW w:w="2538" w:type="dxa"/>
            <w:tcBorders>
              <w:top w:val="single" w:sz="6" w:space="0" w:color="auto"/>
              <w:left w:val="single" w:sz="6" w:space="0" w:color="auto"/>
              <w:bottom w:val="single" w:sz="6" w:space="0" w:color="auto"/>
              <w:right w:val="single" w:sz="6" w:space="0" w:color="auto"/>
            </w:tcBorders>
            <w:shd w:val="clear" w:color="auto" w:fill="B8CCE4"/>
            <w:vAlign w:val="center"/>
          </w:tcPr>
          <w:p w14:paraId="3E0FA1E6" w14:textId="77777777" w:rsidR="00D67E8C" w:rsidRPr="00A0429B" w:rsidRDefault="00D67E8C" w:rsidP="00323132">
            <w:pPr>
              <w:spacing w:before="20" w:after="20"/>
              <w:rPr>
                <w:rFonts w:ascii="Arial" w:hAnsi="Arial" w:cs="Arial"/>
                <w:b/>
                <w:sz w:val="24"/>
                <w:szCs w:val="24"/>
              </w:rPr>
            </w:pPr>
            <w:r w:rsidRPr="00A0429B">
              <w:rPr>
                <w:rFonts w:ascii="Arial" w:hAnsi="Arial" w:cs="Arial"/>
                <w:b/>
                <w:sz w:val="24"/>
                <w:szCs w:val="24"/>
              </w:rPr>
              <w:t>Type:</w:t>
            </w:r>
          </w:p>
        </w:tc>
        <w:tc>
          <w:tcPr>
            <w:tcW w:w="1440" w:type="dxa"/>
            <w:tcBorders>
              <w:top w:val="single" w:sz="6" w:space="0" w:color="auto"/>
              <w:left w:val="single" w:sz="6" w:space="0" w:color="auto"/>
              <w:bottom w:val="single" w:sz="6" w:space="0" w:color="auto"/>
              <w:right w:val="single" w:sz="6" w:space="0" w:color="auto"/>
            </w:tcBorders>
            <w:shd w:val="clear" w:color="auto" w:fill="B8CCE4"/>
            <w:vAlign w:val="center"/>
          </w:tcPr>
          <w:p w14:paraId="78C2CB3E"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B8CCE4"/>
            <w:vAlign w:val="center"/>
          </w:tcPr>
          <w:p w14:paraId="63FC0FCB"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B8CCE4"/>
            <w:vAlign w:val="center"/>
          </w:tcPr>
          <w:p w14:paraId="57F6CBC4"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B8CCE4"/>
            <w:vAlign w:val="center"/>
          </w:tcPr>
          <w:p w14:paraId="31F4030F"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B8CCE4"/>
            <w:vAlign w:val="center"/>
          </w:tcPr>
          <w:p w14:paraId="79261CA7" w14:textId="77777777" w:rsidR="00D67E8C" w:rsidRPr="00A0429B" w:rsidRDefault="00D67E8C" w:rsidP="00323132">
            <w:pPr>
              <w:spacing w:before="20" w:after="20"/>
              <w:rPr>
                <w:rFonts w:ascii="Arial" w:hAnsi="Arial" w:cs="Arial"/>
                <w:b/>
                <w:sz w:val="24"/>
                <w:szCs w:val="24"/>
              </w:rPr>
            </w:pPr>
          </w:p>
        </w:tc>
      </w:tr>
      <w:tr w:rsidR="00D67E8C" w:rsidRPr="00D67E8C" w14:paraId="2BC0B423" w14:textId="77777777" w:rsidTr="00323132">
        <w:trPr>
          <w:trHeight w:val="480"/>
        </w:trPr>
        <w:tc>
          <w:tcPr>
            <w:tcW w:w="2538" w:type="dxa"/>
            <w:tcBorders>
              <w:top w:val="single" w:sz="6" w:space="0" w:color="auto"/>
              <w:left w:val="single" w:sz="6" w:space="0" w:color="auto"/>
              <w:bottom w:val="single" w:sz="6" w:space="0" w:color="auto"/>
              <w:right w:val="single" w:sz="6" w:space="0" w:color="auto"/>
            </w:tcBorders>
            <w:vAlign w:val="center"/>
          </w:tcPr>
          <w:p w14:paraId="439CB99F" w14:textId="77777777" w:rsidR="00D67E8C" w:rsidRPr="00A0429B" w:rsidRDefault="00D67E8C" w:rsidP="00323132">
            <w:pPr>
              <w:spacing w:before="20" w:after="20"/>
              <w:rPr>
                <w:rFonts w:ascii="Arial" w:hAnsi="Arial" w:cs="Arial"/>
                <w:b/>
                <w:sz w:val="24"/>
                <w:szCs w:val="24"/>
              </w:rPr>
            </w:pPr>
            <w:r w:rsidRPr="00A0429B">
              <w:rPr>
                <w:rFonts w:ascii="Arial" w:hAnsi="Arial" w:cs="Arial"/>
                <w:b/>
                <w:sz w:val="24"/>
                <w:szCs w:val="24"/>
              </w:rPr>
              <w:t>Model No.:</w:t>
            </w:r>
          </w:p>
        </w:tc>
        <w:tc>
          <w:tcPr>
            <w:tcW w:w="1440" w:type="dxa"/>
            <w:tcBorders>
              <w:top w:val="single" w:sz="6" w:space="0" w:color="auto"/>
              <w:left w:val="single" w:sz="6" w:space="0" w:color="auto"/>
              <w:bottom w:val="single" w:sz="6" w:space="0" w:color="auto"/>
              <w:right w:val="single" w:sz="6" w:space="0" w:color="auto"/>
            </w:tcBorders>
            <w:vAlign w:val="center"/>
          </w:tcPr>
          <w:p w14:paraId="6E89E7EB"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3B931670"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14D0881A"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1F0216E1"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2E346984" w14:textId="77777777" w:rsidR="00D67E8C" w:rsidRPr="00A0429B" w:rsidRDefault="00D67E8C" w:rsidP="00323132">
            <w:pPr>
              <w:spacing w:before="20" w:after="20"/>
              <w:rPr>
                <w:rFonts w:ascii="Arial" w:hAnsi="Arial" w:cs="Arial"/>
                <w:b/>
                <w:sz w:val="24"/>
                <w:szCs w:val="24"/>
              </w:rPr>
            </w:pPr>
          </w:p>
        </w:tc>
      </w:tr>
      <w:tr w:rsidR="00D67E8C" w:rsidRPr="00D67E8C" w14:paraId="5459EF34" w14:textId="77777777" w:rsidTr="00323132">
        <w:trPr>
          <w:trHeight w:val="480"/>
        </w:trPr>
        <w:tc>
          <w:tcPr>
            <w:tcW w:w="2538" w:type="dxa"/>
            <w:tcBorders>
              <w:top w:val="single" w:sz="6" w:space="0" w:color="auto"/>
              <w:left w:val="single" w:sz="6" w:space="0" w:color="auto"/>
              <w:bottom w:val="single" w:sz="6" w:space="0" w:color="auto"/>
              <w:right w:val="single" w:sz="6" w:space="0" w:color="auto"/>
            </w:tcBorders>
            <w:shd w:val="clear" w:color="auto" w:fill="B8CCE4"/>
            <w:vAlign w:val="center"/>
          </w:tcPr>
          <w:p w14:paraId="1ACB6B9F" w14:textId="77777777" w:rsidR="00D67E8C" w:rsidRPr="00A0429B" w:rsidRDefault="00D67E8C" w:rsidP="00323132">
            <w:pPr>
              <w:spacing w:before="20" w:after="20"/>
              <w:rPr>
                <w:rFonts w:ascii="Arial" w:hAnsi="Arial" w:cs="Arial"/>
                <w:b/>
                <w:sz w:val="24"/>
                <w:szCs w:val="24"/>
              </w:rPr>
            </w:pPr>
            <w:r w:rsidRPr="00A0429B">
              <w:rPr>
                <w:rFonts w:ascii="Arial" w:hAnsi="Arial" w:cs="Arial"/>
                <w:b/>
                <w:sz w:val="24"/>
                <w:szCs w:val="24"/>
              </w:rPr>
              <w:t>Serial No.:</w:t>
            </w:r>
          </w:p>
        </w:tc>
        <w:tc>
          <w:tcPr>
            <w:tcW w:w="1440" w:type="dxa"/>
            <w:tcBorders>
              <w:top w:val="single" w:sz="6" w:space="0" w:color="auto"/>
              <w:left w:val="single" w:sz="6" w:space="0" w:color="auto"/>
              <w:bottom w:val="single" w:sz="6" w:space="0" w:color="auto"/>
              <w:right w:val="single" w:sz="6" w:space="0" w:color="auto"/>
            </w:tcBorders>
            <w:shd w:val="clear" w:color="auto" w:fill="B8CCE4"/>
            <w:vAlign w:val="center"/>
          </w:tcPr>
          <w:p w14:paraId="08EC827D"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B8CCE4"/>
            <w:vAlign w:val="center"/>
          </w:tcPr>
          <w:p w14:paraId="7456B313"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B8CCE4"/>
            <w:vAlign w:val="center"/>
          </w:tcPr>
          <w:p w14:paraId="3D20CC8D"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B8CCE4"/>
            <w:vAlign w:val="center"/>
          </w:tcPr>
          <w:p w14:paraId="2E53FF3C"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B8CCE4"/>
            <w:vAlign w:val="center"/>
          </w:tcPr>
          <w:p w14:paraId="67737B9C" w14:textId="77777777" w:rsidR="00D67E8C" w:rsidRPr="00A0429B" w:rsidRDefault="00D67E8C" w:rsidP="00323132">
            <w:pPr>
              <w:spacing w:before="20" w:after="20"/>
              <w:rPr>
                <w:rFonts w:ascii="Arial" w:hAnsi="Arial" w:cs="Arial"/>
                <w:b/>
                <w:sz w:val="24"/>
                <w:szCs w:val="24"/>
              </w:rPr>
            </w:pPr>
          </w:p>
        </w:tc>
      </w:tr>
      <w:tr w:rsidR="00D67E8C" w:rsidRPr="00D67E8C" w14:paraId="09871863" w14:textId="77777777" w:rsidTr="00323132">
        <w:trPr>
          <w:trHeight w:val="480"/>
        </w:trPr>
        <w:tc>
          <w:tcPr>
            <w:tcW w:w="2538" w:type="dxa"/>
            <w:tcBorders>
              <w:top w:val="single" w:sz="6" w:space="0" w:color="auto"/>
              <w:left w:val="single" w:sz="6" w:space="0" w:color="auto"/>
              <w:bottom w:val="single" w:sz="6" w:space="0" w:color="auto"/>
              <w:right w:val="single" w:sz="6" w:space="0" w:color="auto"/>
            </w:tcBorders>
            <w:vAlign w:val="center"/>
          </w:tcPr>
          <w:p w14:paraId="193A8E70" w14:textId="77777777" w:rsidR="00D67E8C" w:rsidRPr="00A0429B" w:rsidRDefault="00D67E8C" w:rsidP="00323132">
            <w:pPr>
              <w:spacing w:before="20" w:after="20"/>
              <w:rPr>
                <w:rFonts w:ascii="Arial" w:hAnsi="Arial" w:cs="Arial"/>
                <w:b/>
                <w:sz w:val="24"/>
                <w:szCs w:val="24"/>
              </w:rPr>
            </w:pPr>
            <w:r w:rsidRPr="00A0429B">
              <w:rPr>
                <w:rFonts w:ascii="Arial" w:hAnsi="Arial" w:cs="Arial"/>
                <w:b/>
                <w:sz w:val="24"/>
                <w:szCs w:val="24"/>
              </w:rPr>
              <w:t>Wavelength:</w:t>
            </w:r>
          </w:p>
        </w:tc>
        <w:tc>
          <w:tcPr>
            <w:tcW w:w="1440" w:type="dxa"/>
            <w:tcBorders>
              <w:top w:val="single" w:sz="6" w:space="0" w:color="auto"/>
              <w:left w:val="single" w:sz="6" w:space="0" w:color="auto"/>
              <w:bottom w:val="single" w:sz="6" w:space="0" w:color="auto"/>
              <w:right w:val="single" w:sz="6" w:space="0" w:color="auto"/>
            </w:tcBorders>
            <w:vAlign w:val="center"/>
          </w:tcPr>
          <w:p w14:paraId="76770B6B"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4FFDF291"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5C4F97B0"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747B342B"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358D51C7" w14:textId="77777777" w:rsidR="00D67E8C" w:rsidRPr="00A0429B" w:rsidRDefault="00D67E8C" w:rsidP="00323132">
            <w:pPr>
              <w:spacing w:before="20" w:after="20"/>
              <w:rPr>
                <w:rFonts w:ascii="Arial" w:hAnsi="Arial" w:cs="Arial"/>
                <w:b/>
                <w:sz w:val="24"/>
                <w:szCs w:val="24"/>
              </w:rPr>
            </w:pPr>
          </w:p>
        </w:tc>
      </w:tr>
      <w:tr w:rsidR="00D67E8C" w:rsidRPr="00D67E8C" w14:paraId="6729F9F6" w14:textId="77777777" w:rsidTr="00323132">
        <w:trPr>
          <w:trHeight w:val="480"/>
        </w:trPr>
        <w:tc>
          <w:tcPr>
            <w:tcW w:w="2538" w:type="dxa"/>
            <w:tcBorders>
              <w:top w:val="single" w:sz="6" w:space="0" w:color="auto"/>
              <w:left w:val="single" w:sz="6" w:space="0" w:color="auto"/>
              <w:bottom w:val="single" w:sz="6" w:space="0" w:color="auto"/>
              <w:right w:val="single" w:sz="6" w:space="0" w:color="auto"/>
            </w:tcBorders>
            <w:shd w:val="clear" w:color="auto" w:fill="B8CCE4"/>
            <w:vAlign w:val="center"/>
          </w:tcPr>
          <w:p w14:paraId="1EBF4052" w14:textId="77777777" w:rsidR="00D67E8C" w:rsidRPr="00A0429B" w:rsidRDefault="00D67E8C" w:rsidP="00323132">
            <w:pPr>
              <w:spacing w:before="20" w:after="20"/>
              <w:rPr>
                <w:rFonts w:ascii="Arial" w:hAnsi="Arial" w:cs="Arial"/>
                <w:b/>
                <w:sz w:val="24"/>
                <w:szCs w:val="24"/>
              </w:rPr>
            </w:pPr>
            <w:r w:rsidRPr="00A0429B">
              <w:rPr>
                <w:rFonts w:ascii="Arial" w:hAnsi="Arial" w:cs="Arial"/>
                <w:b/>
                <w:sz w:val="24"/>
                <w:szCs w:val="24"/>
              </w:rPr>
              <w:t>Power:</w:t>
            </w:r>
          </w:p>
        </w:tc>
        <w:tc>
          <w:tcPr>
            <w:tcW w:w="1440" w:type="dxa"/>
            <w:tcBorders>
              <w:top w:val="single" w:sz="6" w:space="0" w:color="auto"/>
              <w:left w:val="single" w:sz="6" w:space="0" w:color="auto"/>
              <w:bottom w:val="single" w:sz="6" w:space="0" w:color="auto"/>
              <w:right w:val="single" w:sz="6" w:space="0" w:color="auto"/>
            </w:tcBorders>
            <w:shd w:val="clear" w:color="auto" w:fill="B8CCE4"/>
            <w:vAlign w:val="center"/>
          </w:tcPr>
          <w:p w14:paraId="2A133FAA"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B8CCE4"/>
            <w:vAlign w:val="center"/>
          </w:tcPr>
          <w:p w14:paraId="3F7E273D"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B8CCE4"/>
            <w:vAlign w:val="center"/>
          </w:tcPr>
          <w:p w14:paraId="65B417C4"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B8CCE4"/>
            <w:vAlign w:val="center"/>
          </w:tcPr>
          <w:p w14:paraId="4900946B"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B8CCE4"/>
            <w:vAlign w:val="center"/>
          </w:tcPr>
          <w:p w14:paraId="364A9B06" w14:textId="77777777" w:rsidR="00D67E8C" w:rsidRPr="00A0429B" w:rsidRDefault="00D67E8C" w:rsidP="00323132">
            <w:pPr>
              <w:spacing w:before="20" w:after="20"/>
              <w:rPr>
                <w:rFonts w:ascii="Arial" w:hAnsi="Arial" w:cs="Arial"/>
                <w:b/>
                <w:sz w:val="24"/>
                <w:szCs w:val="24"/>
              </w:rPr>
            </w:pPr>
          </w:p>
        </w:tc>
      </w:tr>
      <w:tr w:rsidR="00D67E8C" w:rsidRPr="00D67E8C" w14:paraId="3651246D" w14:textId="77777777" w:rsidTr="00323132">
        <w:trPr>
          <w:trHeight w:val="480"/>
        </w:trPr>
        <w:tc>
          <w:tcPr>
            <w:tcW w:w="2538" w:type="dxa"/>
            <w:tcBorders>
              <w:top w:val="single" w:sz="6" w:space="0" w:color="auto"/>
              <w:left w:val="single" w:sz="6" w:space="0" w:color="auto"/>
              <w:bottom w:val="single" w:sz="6" w:space="0" w:color="auto"/>
              <w:right w:val="single" w:sz="6" w:space="0" w:color="auto"/>
            </w:tcBorders>
            <w:vAlign w:val="center"/>
          </w:tcPr>
          <w:p w14:paraId="506748D4" w14:textId="77777777" w:rsidR="00D67E8C" w:rsidRPr="00A0429B" w:rsidRDefault="00D67E8C" w:rsidP="00323132">
            <w:pPr>
              <w:spacing w:before="20" w:after="20"/>
              <w:rPr>
                <w:rFonts w:ascii="Arial" w:hAnsi="Arial" w:cs="Arial"/>
                <w:b/>
                <w:sz w:val="24"/>
                <w:szCs w:val="24"/>
              </w:rPr>
            </w:pPr>
            <w:r w:rsidRPr="00A0429B">
              <w:rPr>
                <w:rFonts w:ascii="Arial" w:hAnsi="Arial" w:cs="Arial"/>
                <w:b/>
                <w:sz w:val="24"/>
                <w:szCs w:val="24"/>
              </w:rPr>
              <w:t>Class:</w:t>
            </w:r>
          </w:p>
        </w:tc>
        <w:tc>
          <w:tcPr>
            <w:tcW w:w="1440" w:type="dxa"/>
            <w:tcBorders>
              <w:top w:val="single" w:sz="6" w:space="0" w:color="auto"/>
              <w:left w:val="single" w:sz="6" w:space="0" w:color="auto"/>
              <w:bottom w:val="single" w:sz="6" w:space="0" w:color="auto"/>
              <w:right w:val="single" w:sz="6" w:space="0" w:color="auto"/>
            </w:tcBorders>
            <w:vAlign w:val="center"/>
          </w:tcPr>
          <w:p w14:paraId="2561CD86"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341665B9"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5A492E17"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447A17EC"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1AF4A456" w14:textId="77777777" w:rsidR="00D67E8C" w:rsidRPr="00A0429B" w:rsidRDefault="00D67E8C" w:rsidP="00323132">
            <w:pPr>
              <w:spacing w:before="20" w:after="20"/>
              <w:rPr>
                <w:rFonts w:ascii="Arial" w:hAnsi="Arial" w:cs="Arial"/>
                <w:b/>
                <w:sz w:val="24"/>
                <w:szCs w:val="24"/>
              </w:rPr>
            </w:pPr>
          </w:p>
        </w:tc>
      </w:tr>
      <w:tr w:rsidR="00D67E8C" w:rsidRPr="00D67E8C" w14:paraId="0DA2B8F6" w14:textId="77777777" w:rsidTr="00323132">
        <w:trPr>
          <w:trHeight w:val="480"/>
        </w:trPr>
        <w:tc>
          <w:tcPr>
            <w:tcW w:w="2538" w:type="dxa"/>
            <w:tcBorders>
              <w:top w:val="single" w:sz="6" w:space="0" w:color="auto"/>
              <w:left w:val="single" w:sz="6" w:space="0" w:color="auto"/>
              <w:bottom w:val="single" w:sz="6" w:space="0" w:color="auto"/>
              <w:right w:val="single" w:sz="6" w:space="0" w:color="auto"/>
            </w:tcBorders>
            <w:shd w:val="clear" w:color="auto" w:fill="B8CCE4"/>
            <w:vAlign w:val="center"/>
          </w:tcPr>
          <w:p w14:paraId="61EF3161" w14:textId="77777777" w:rsidR="00D67E8C" w:rsidRPr="00A0429B" w:rsidRDefault="00D67E8C" w:rsidP="00323132">
            <w:pPr>
              <w:spacing w:before="20" w:after="20"/>
              <w:rPr>
                <w:rFonts w:ascii="Arial" w:hAnsi="Arial" w:cs="Arial"/>
                <w:b/>
                <w:sz w:val="24"/>
                <w:szCs w:val="24"/>
              </w:rPr>
            </w:pPr>
            <w:r w:rsidRPr="00A0429B">
              <w:rPr>
                <w:rFonts w:ascii="Arial" w:hAnsi="Arial" w:cs="Arial"/>
                <w:b/>
                <w:sz w:val="24"/>
                <w:szCs w:val="24"/>
              </w:rPr>
              <w:t>Mode:</w:t>
            </w:r>
          </w:p>
        </w:tc>
        <w:tc>
          <w:tcPr>
            <w:tcW w:w="1440" w:type="dxa"/>
            <w:tcBorders>
              <w:top w:val="single" w:sz="6" w:space="0" w:color="auto"/>
              <w:left w:val="single" w:sz="6" w:space="0" w:color="auto"/>
              <w:bottom w:val="single" w:sz="6" w:space="0" w:color="auto"/>
              <w:right w:val="single" w:sz="6" w:space="0" w:color="auto"/>
            </w:tcBorders>
            <w:shd w:val="clear" w:color="auto" w:fill="B8CCE4"/>
            <w:vAlign w:val="center"/>
          </w:tcPr>
          <w:p w14:paraId="30463087"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B8CCE4"/>
            <w:vAlign w:val="center"/>
          </w:tcPr>
          <w:p w14:paraId="0FC0802A"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B8CCE4"/>
            <w:vAlign w:val="center"/>
          </w:tcPr>
          <w:p w14:paraId="67018BEB"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B8CCE4"/>
            <w:vAlign w:val="center"/>
          </w:tcPr>
          <w:p w14:paraId="4161AD35"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B8CCE4"/>
            <w:vAlign w:val="center"/>
          </w:tcPr>
          <w:p w14:paraId="5B3EA73D" w14:textId="77777777" w:rsidR="00D67E8C" w:rsidRPr="00A0429B" w:rsidRDefault="00D67E8C" w:rsidP="00323132">
            <w:pPr>
              <w:spacing w:before="20" w:after="20"/>
              <w:rPr>
                <w:rFonts w:ascii="Arial" w:hAnsi="Arial" w:cs="Arial"/>
                <w:b/>
                <w:sz w:val="24"/>
                <w:szCs w:val="24"/>
              </w:rPr>
            </w:pPr>
          </w:p>
        </w:tc>
      </w:tr>
      <w:tr w:rsidR="00D67E8C" w:rsidRPr="00D67E8C" w14:paraId="21C63B3B" w14:textId="77777777" w:rsidTr="00323132">
        <w:trPr>
          <w:trHeight w:val="480"/>
        </w:trPr>
        <w:tc>
          <w:tcPr>
            <w:tcW w:w="2538" w:type="dxa"/>
            <w:tcBorders>
              <w:top w:val="single" w:sz="6" w:space="0" w:color="auto"/>
              <w:left w:val="single" w:sz="6" w:space="0" w:color="auto"/>
              <w:bottom w:val="single" w:sz="6" w:space="0" w:color="auto"/>
              <w:right w:val="single" w:sz="6" w:space="0" w:color="auto"/>
            </w:tcBorders>
            <w:vAlign w:val="center"/>
          </w:tcPr>
          <w:p w14:paraId="369E7B20" w14:textId="77777777" w:rsidR="00D67E8C" w:rsidRPr="00A0429B" w:rsidRDefault="00D67E8C" w:rsidP="00323132">
            <w:pPr>
              <w:spacing w:before="20" w:after="20"/>
              <w:rPr>
                <w:rFonts w:ascii="Arial" w:hAnsi="Arial" w:cs="Arial"/>
                <w:b/>
                <w:sz w:val="24"/>
                <w:szCs w:val="24"/>
              </w:rPr>
            </w:pPr>
            <w:r w:rsidRPr="00A0429B">
              <w:rPr>
                <w:rFonts w:ascii="Arial" w:hAnsi="Arial" w:cs="Arial"/>
                <w:b/>
                <w:sz w:val="24"/>
                <w:szCs w:val="24"/>
              </w:rPr>
              <w:t>Current Application:</w:t>
            </w:r>
          </w:p>
        </w:tc>
        <w:tc>
          <w:tcPr>
            <w:tcW w:w="1440" w:type="dxa"/>
            <w:tcBorders>
              <w:top w:val="single" w:sz="6" w:space="0" w:color="auto"/>
              <w:left w:val="single" w:sz="6" w:space="0" w:color="auto"/>
              <w:bottom w:val="single" w:sz="6" w:space="0" w:color="auto"/>
              <w:right w:val="single" w:sz="6" w:space="0" w:color="auto"/>
            </w:tcBorders>
            <w:vAlign w:val="center"/>
          </w:tcPr>
          <w:p w14:paraId="78E65895"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37E143CA"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57F2795E"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0C26F4F3" w14:textId="77777777" w:rsidR="00D67E8C" w:rsidRPr="00A0429B" w:rsidRDefault="00D67E8C" w:rsidP="00323132">
            <w:pPr>
              <w:spacing w:before="20" w:after="20"/>
              <w:rPr>
                <w:rFonts w:ascii="Arial" w:hAnsi="Arial" w:cs="Arial"/>
                <w:b/>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4D8FD409" w14:textId="77777777" w:rsidR="00D67E8C" w:rsidRPr="00A0429B" w:rsidRDefault="00D67E8C" w:rsidP="00323132">
            <w:pPr>
              <w:spacing w:before="20" w:after="20"/>
              <w:rPr>
                <w:rFonts w:ascii="Arial" w:hAnsi="Arial" w:cs="Arial"/>
                <w:b/>
                <w:sz w:val="24"/>
                <w:szCs w:val="24"/>
              </w:rPr>
            </w:pPr>
          </w:p>
        </w:tc>
      </w:tr>
      <w:tr w:rsidR="00D67E8C" w:rsidRPr="00D67E8C" w14:paraId="0C2A3DD9" w14:textId="77777777" w:rsidTr="00323132">
        <w:trPr>
          <w:cantSplit/>
          <w:trHeight w:val="480"/>
        </w:trPr>
        <w:tc>
          <w:tcPr>
            <w:tcW w:w="9738" w:type="dxa"/>
            <w:gridSpan w:val="6"/>
            <w:tcBorders>
              <w:top w:val="single" w:sz="6" w:space="0" w:color="auto"/>
              <w:left w:val="single" w:sz="6" w:space="0" w:color="auto"/>
              <w:bottom w:val="single" w:sz="6" w:space="0" w:color="auto"/>
              <w:right w:val="single" w:sz="6" w:space="0" w:color="auto"/>
            </w:tcBorders>
            <w:shd w:val="clear" w:color="auto" w:fill="B8CCE4"/>
            <w:vAlign w:val="center"/>
          </w:tcPr>
          <w:p w14:paraId="4CDB17BB" w14:textId="77777777" w:rsidR="00D67E8C" w:rsidRPr="00A0429B" w:rsidRDefault="00D67E8C" w:rsidP="00323132">
            <w:pPr>
              <w:spacing w:before="20" w:after="20"/>
              <w:rPr>
                <w:rFonts w:ascii="Arial" w:hAnsi="Arial" w:cs="Arial"/>
                <w:b/>
                <w:sz w:val="24"/>
                <w:szCs w:val="24"/>
              </w:rPr>
            </w:pPr>
            <w:r w:rsidRPr="00A0429B">
              <w:rPr>
                <w:rFonts w:ascii="Arial" w:hAnsi="Arial" w:cs="Arial"/>
                <w:b/>
                <w:sz w:val="24"/>
                <w:szCs w:val="24"/>
              </w:rPr>
              <w:t>Comments:</w:t>
            </w:r>
          </w:p>
        </w:tc>
      </w:tr>
      <w:tr w:rsidR="00D67E8C" w:rsidRPr="00D67E8C" w14:paraId="7161D5D9" w14:textId="77777777" w:rsidTr="00323132">
        <w:trPr>
          <w:cantSplit/>
          <w:trHeight w:val="480"/>
        </w:trPr>
        <w:tc>
          <w:tcPr>
            <w:tcW w:w="9738" w:type="dxa"/>
            <w:gridSpan w:val="6"/>
            <w:tcBorders>
              <w:top w:val="single" w:sz="6" w:space="0" w:color="auto"/>
              <w:left w:val="single" w:sz="6" w:space="0" w:color="auto"/>
              <w:bottom w:val="single" w:sz="6" w:space="0" w:color="auto"/>
              <w:right w:val="single" w:sz="6" w:space="0" w:color="auto"/>
            </w:tcBorders>
            <w:shd w:val="clear" w:color="auto" w:fill="B8CCE4"/>
          </w:tcPr>
          <w:p w14:paraId="4B936A4C" w14:textId="77777777" w:rsidR="00D67E8C" w:rsidRPr="00D67E8C" w:rsidRDefault="00D67E8C" w:rsidP="00323132">
            <w:pPr>
              <w:rPr>
                <w:rFonts w:ascii="Arial" w:hAnsi="Arial" w:cs="Arial"/>
                <w:sz w:val="24"/>
                <w:szCs w:val="24"/>
              </w:rPr>
            </w:pPr>
          </w:p>
        </w:tc>
      </w:tr>
      <w:tr w:rsidR="00D67E8C" w:rsidRPr="00D67E8C" w14:paraId="67F6728C" w14:textId="77777777" w:rsidTr="00323132">
        <w:trPr>
          <w:cantSplit/>
          <w:trHeight w:val="480"/>
        </w:trPr>
        <w:tc>
          <w:tcPr>
            <w:tcW w:w="9738" w:type="dxa"/>
            <w:gridSpan w:val="6"/>
            <w:tcBorders>
              <w:top w:val="single" w:sz="6" w:space="0" w:color="auto"/>
              <w:left w:val="single" w:sz="6" w:space="0" w:color="auto"/>
              <w:bottom w:val="single" w:sz="6" w:space="0" w:color="auto"/>
              <w:right w:val="single" w:sz="6" w:space="0" w:color="auto"/>
            </w:tcBorders>
            <w:shd w:val="clear" w:color="auto" w:fill="B8CCE4"/>
          </w:tcPr>
          <w:p w14:paraId="5155E9C8" w14:textId="77777777" w:rsidR="00D67E8C" w:rsidRPr="00D67E8C" w:rsidRDefault="00D67E8C" w:rsidP="00323132">
            <w:pPr>
              <w:rPr>
                <w:rFonts w:ascii="Arial" w:hAnsi="Arial" w:cs="Arial"/>
                <w:sz w:val="24"/>
                <w:szCs w:val="24"/>
              </w:rPr>
            </w:pPr>
          </w:p>
        </w:tc>
      </w:tr>
      <w:tr w:rsidR="00D67E8C" w:rsidRPr="00D67E8C" w14:paraId="212AD5CF" w14:textId="77777777" w:rsidTr="00323132">
        <w:trPr>
          <w:cantSplit/>
          <w:trHeight w:val="480"/>
        </w:trPr>
        <w:tc>
          <w:tcPr>
            <w:tcW w:w="9738" w:type="dxa"/>
            <w:gridSpan w:val="6"/>
            <w:tcBorders>
              <w:top w:val="single" w:sz="6" w:space="0" w:color="auto"/>
              <w:left w:val="single" w:sz="6" w:space="0" w:color="auto"/>
              <w:bottom w:val="single" w:sz="6" w:space="0" w:color="auto"/>
              <w:right w:val="single" w:sz="6" w:space="0" w:color="auto"/>
            </w:tcBorders>
            <w:shd w:val="clear" w:color="auto" w:fill="B8CCE4"/>
          </w:tcPr>
          <w:p w14:paraId="74955D57" w14:textId="77777777" w:rsidR="00D67E8C" w:rsidRPr="00D67E8C" w:rsidRDefault="00D67E8C" w:rsidP="00323132">
            <w:pPr>
              <w:rPr>
                <w:rFonts w:ascii="Arial" w:hAnsi="Arial" w:cs="Arial"/>
                <w:sz w:val="24"/>
                <w:szCs w:val="24"/>
              </w:rPr>
            </w:pPr>
          </w:p>
        </w:tc>
      </w:tr>
    </w:tbl>
    <w:p w14:paraId="03591BC7" w14:textId="77777777" w:rsidR="00D67E8C" w:rsidRPr="00D67E8C" w:rsidRDefault="00D67E8C" w:rsidP="00D67E8C">
      <w:pPr>
        <w:rPr>
          <w:rFonts w:ascii="Arial" w:hAnsi="Arial" w:cs="Arial"/>
          <w:sz w:val="24"/>
          <w:szCs w:val="24"/>
        </w:rPr>
      </w:pPr>
      <w:r w:rsidRPr="00D67E8C">
        <w:rPr>
          <w:rFonts w:ascii="Arial" w:hAnsi="Arial" w:cs="Arial"/>
          <w:sz w:val="24"/>
          <w:szCs w:val="24"/>
        </w:rPr>
        <w:br w:type="textWrapping" w:clear="all"/>
      </w:r>
    </w:p>
    <w:p w14:paraId="0C8B4FE7" w14:textId="77777777" w:rsidR="00D67E8C" w:rsidRPr="00D67E8C" w:rsidRDefault="00D67E8C" w:rsidP="00D67E8C">
      <w:pPr>
        <w:ind w:left="720"/>
        <w:rPr>
          <w:rFonts w:ascii="Arial" w:hAnsi="Arial" w:cs="Arial"/>
          <w:sz w:val="24"/>
          <w:szCs w:val="24"/>
        </w:rPr>
      </w:pPr>
      <w:r w:rsidRPr="00D67E8C">
        <w:rPr>
          <w:rFonts w:ascii="Arial" w:hAnsi="Arial" w:cs="Arial"/>
          <w:bCs/>
          <w:sz w:val="24"/>
          <w:szCs w:val="24"/>
        </w:rPr>
        <w:t>Type</w:t>
      </w:r>
      <w:r w:rsidRPr="00D67E8C">
        <w:rPr>
          <w:rFonts w:ascii="Arial" w:hAnsi="Arial" w:cs="Arial"/>
          <w:sz w:val="24"/>
          <w:szCs w:val="24"/>
        </w:rPr>
        <w:t xml:space="preserve"> = lasing medium, e.g. He</w:t>
      </w:r>
      <w:r w:rsidRPr="00D67E8C">
        <w:rPr>
          <w:rFonts w:ascii="Arial" w:hAnsi="Arial" w:cs="Arial"/>
          <w:sz w:val="24"/>
          <w:szCs w:val="24"/>
        </w:rPr>
        <w:noBreakHyphen/>
        <w:t>Ne.</w:t>
      </w:r>
    </w:p>
    <w:p w14:paraId="578503A5" w14:textId="77777777" w:rsidR="00D67E8C" w:rsidRPr="00D67E8C" w:rsidRDefault="00D67E8C" w:rsidP="00D67E8C">
      <w:pPr>
        <w:ind w:left="720"/>
        <w:rPr>
          <w:rFonts w:ascii="Arial" w:hAnsi="Arial" w:cs="Arial"/>
          <w:sz w:val="24"/>
          <w:szCs w:val="24"/>
        </w:rPr>
      </w:pPr>
      <w:r w:rsidRPr="00D67E8C">
        <w:rPr>
          <w:rFonts w:ascii="Arial" w:hAnsi="Arial" w:cs="Arial"/>
          <w:bCs/>
          <w:sz w:val="24"/>
          <w:szCs w:val="24"/>
        </w:rPr>
        <w:t>Power</w:t>
      </w:r>
      <w:r w:rsidRPr="00D67E8C">
        <w:rPr>
          <w:rFonts w:ascii="Arial" w:hAnsi="Arial" w:cs="Arial"/>
          <w:sz w:val="24"/>
          <w:szCs w:val="24"/>
        </w:rPr>
        <w:t xml:space="preserve"> = output power in watts or output energy in joules per pulse.</w:t>
      </w:r>
    </w:p>
    <w:p w14:paraId="24E9A9A9" w14:textId="77777777" w:rsidR="00D67E8C" w:rsidRPr="00D67E8C" w:rsidRDefault="00D67E8C" w:rsidP="00D67E8C">
      <w:pPr>
        <w:ind w:left="720"/>
        <w:rPr>
          <w:rFonts w:ascii="Arial" w:hAnsi="Arial" w:cs="Arial"/>
          <w:sz w:val="24"/>
          <w:szCs w:val="24"/>
        </w:rPr>
      </w:pPr>
      <w:r w:rsidRPr="00D67E8C">
        <w:rPr>
          <w:rFonts w:ascii="Arial" w:hAnsi="Arial" w:cs="Arial"/>
          <w:bCs/>
          <w:sz w:val="24"/>
          <w:szCs w:val="24"/>
        </w:rPr>
        <w:t>Class</w:t>
      </w:r>
      <w:r w:rsidRPr="00D67E8C">
        <w:rPr>
          <w:rFonts w:ascii="Arial" w:hAnsi="Arial" w:cs="Arial"/>
          <w:sz w:val="24"/>
          <w:szCs w:val="24"/>
        </w:rPr>
        <w:t xml:space="preserve"> = Classification of 1, 2a, 2, 3a, 3b, or 4.</w:t>
      </w:r>
    </w:p>
    <w:p w14:paraId="331E6E45" w14:textId="77777777" w:rsidR="00D67E8C" w:rsidRPr="00D67E8C" w:rsidRDefault="00D67E8C" w:rsidP="00D67E8C">
      <w:pPr>
        <w:ind w:left="720"/>
        <w:rPr>
          <w:rFonts w:ascii="Arial" w:hAnsi="Arial" w:cs="Arial"/>
          <w:sz w:val="24"/>
          <w:szCs w:val="24"/>
        </w:rPr>
      </w:pPr>
      <w:r w:rsidRPr="00D67E8C">
        <w:rPr>
          <w:rFonts w:ascii="Arial" w:hAnsi="Arial" w:cs="Arial"/>
          <w:bCs/>
          <w:sz w:val="24"/>
          <w:szCs w:val="24"/>
        </w:rPr>
        <w:t>Mode</w:t>
      </w:r>
      <w:r w:rsidRPr="00D67E8C">
        <w:rPr>
          <w:rFonts w:ascii="Arial" w:hAnsi="Arial" w:cs="Arial"/>
          <w:sz w:val="24"/>
          <w:szCs w:val="24"/>
        </w:rPr>
        <w:t xml:space="preserve"> = continuous wave (CW), Q</w:t>
      </w:r>
      <w:r w:rsidRPr="00D67E8C">
        <w:rPr>
          <w:rFonts w:ascii="Arial" w:hAnsi="Arial" w:cs="Arial"/>
          <w:sz w:val="24"/>
          <w:szCs w:val="24"/>
        </w:rPr>
        <w:noBreakHyphen/>
        <w:t>switched, Pulsed, etc.</w:t>
      </w:r>
    </w:p>
    <w:p w14:paraId="3179178C" w14:textId="77777777" w:rsidR="00D67E8C" w:rsidRPr="00D67E8C" w:rsidRDefault="00D67E8C" w:rsidP="00D67E8C">
      <w:pPr>
        <w:ind w:left="720"/>
        <w:rPr>
          <w:rFonts w:ascii="Arial" w:hAnsi="Arial" w:cs="Arial"/>
          <w:sz w:val="24"/>
          <w:szCs w:val="24"/>
          <w:lang w:val="fr-FR"/>
        </w:rPr>
      </w:pPr>
      <w:proofErr w:type="spellStart"/>
      <w:r w:rsidRPr="00D67E8C">
        <w:rPr>
          <w:rFonts w:ascii="Arial" w:hAnsi="Arial" w:cs="Arial"/>
          <w:bCs/>
          <w:sz w:val="24"/>
          <w:szCs w:val="24"/>
          <w:lang w:val="fr-FR"/>
        </w:rPr>
        <w:t>Current</w:t>
      </w:r>
      <w:proofErr w:type="spellEnd"/>
      <w:r w:rsidRPr="00D67E8C">
        <w:rPr>
          <w:rFonts w:ascii="Arial" w:hAnsi="Arial" w:cs="Arial"/>
          <w:bCs/>
          <w:sz w:val="24"/>
          <w:szCs w:val="24"/>
          <w:lang w:val="fr-FR"/>
        </w:rPr>
        <w:t xml:space="preserve"> Application</w:t>
      </w:r>
      <w:r w:rsidRPr="00D67E8C">
        <w:rPr>
          <w:rFonts w:ascii="Arial" w:hAnsi="Arial" w:cs="Arial"/>
          <w:sz w:val="24"/>
          <w:szCs w:val="24"/>
          <w:lang w:val="fr-FR"/>
        </w:rPr>
        <w:t xml:space="preserve"> = R&amp;D, Production, etc.</w:t>
      </w:r>
    </w:p>
    <w:p w14:paraId="0D891E78" w14:textId="77777777" w:rsidR="00D67E8C" w:rsidRPr="00D67E8C" w:rsidRDefault="00D67E8C" w:rsidP="00D67E8C">
      <w:pPr>
        <w:rPr>
          <w:rFonts w:ascii="Arial" w:hAnsi="Arial" w:cs="Arial"/>
          <w:sz w:val="24"/>
          <w:szCs w:val="24"/>
          <w:lang w:val="fr-FR"/>
        </w:rPr>
      </w:pPr>
    </w:p>
    <w:p w14:paraId="60629571" w14:textId="77777777" w:rsidR="00D67E8C" w:rsidRDefault="00D67E8C" w:rsidP="00972650">
      <w:pPr>
        <w:rPr>
          <w:rFonts w:asciiTheme="minorHAnsi" w:hAnsiTheme="minorHAnsi" w:cs="Arial"/>
          <w:sz w:val="22"/>
          <w:szCs w:val="22"/>
        </w:rPr>
      </w:pPr>
    </w:p>
    <w:sectPr w:rsidR="00D67E8C" w:rsidSect="005B7F9F">
      <w:headerReference w:type="default" r:id="rId12"/>
      <w:footerReference w:type="default" r:id="rId13"/>
      <w:headerReference w:type="first" r:id="rId14"/>
      <w:footerReference w:type="first" r:id="rId15"/>
      <w:pgSz w:w="12240" w:h="15840" w:code="1"/>
      <w:pgMar w:top="1440" w:right="720" w:bottom="1440" w:left="720" w:header="1296" w:footer="64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47D34" w14:textId="77777777" w:rsidR="00972650" w:rsidRDefault="00972650" w:rsidP="00CF3B6C">
      <w:r>
        <w:separator/>
      </w:r>
    </w:p>
  </w:endnote>
  <w:endnote w:type="continuationSeparator" w:id="0">
    <w:p w14:paraId="13C7CECC" w14:textId="77777777" w:rsidR="00972650" w:rsidRDefault="00972650" w:rsidP="00C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mercialPi BT">
    <w:altName w:val="Symbol"/>
    <w:charset w:val="02"/>
    <w:family w:val="roman"/>
    <w:pitch w:val="variable"/>
    <w:sig w:usb0="00000000" w:usb1="10000000" w:usb2="00000000" w:usb3="00000000" w:csb0="80000000" w:csb1="00000000"/>
  </w:font>
  <w:font w:name="Bookshelf Symbol 3">
    <w:altName w:val="Symbol"/>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3A7D2" w14:textId="40F4BA95" w:rsidR="00E4726B" w:rsidRDefault="00890B10" w:rsidP="001C6DCC">
    <w:pPr>
      <w:autoSpaceDE w:val="0"/>
      <w:autoSpaceDN w:val="0"/>
      <w:adjustRightInd w:val="0"/>
      <w:ind w:left="-180" w:right="2700"/>
    </w:pPr>
    <w:r>
      <w:rPr>
        <w:noProof/>
      </w:rPr>
      <mc:AlternateContent>
        <mc:Choice Requires="wps">
          <w:drawing>
            <wp:anchor distT="0" distB="0" distL="114300" distR="114300" simplePos="0" relativeHeight="251668480" behindDoc="0" locked="0" layoutInCell="1" allowOverlap="1" wp14:anchorId="63900C86" wp14:editId="07A6CFDB">
              <wp:simplePos x="0" y="0"/>
              <wp:positionH relativeFrom="column">
                <wp:posOffset>5271135</wp:posOffset>
              </wp:positionH>
              <wp:positionV relativeFrom="page">
                <wp:posOffset>9491345</wp:posOffset>
              </wp:positionV>
              <wp:extent cx="1490472" cy="192024"/>
              <wp:effectExtent l="0" t="0" r="1460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472" cy="192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60219" w14:textId="77777777" w:rsidR="007D42CD" w:rsidRPr="00E4726B" w:rsidRDefault="007D42CD" w:rsidP="00E4726B">
                          <w:pPr>
                            <w:jc w:val="center"/>
                            <w:rPr>
                              <w:rFonts w:ascii="Verdana" w:hAnsi="Verdana"/>
                              <w:i/>
                              <w:color w:val="D4D4D4"/>
                              <w:sz w:val="16"/>
                              <w:szCs w:val="16"/>
                            </w:rPr>
                          </w:pPr>
                          <w:r w:rsidRPr="00E4726B">
                            <w:rPr>
                              <w:rFonts w:ascii="Verdana" w:hAnsi="Verdana" w:cs="Calibri"/>
                              <w:i/>
                              <w:color w:val="D4D4D4"/>
                              <w:sz w:val="16"/>
                              <w:szCs w:val="16"/>
                            </w:rPr>
                            <w:t xml:space="preserve">Page </w:t>
                          </w:r>
                          <w:r w:rsidRPr="00E4726B">
                            <w:rPr>
                              <w:rFonts w:ascii="Verdana" w:hAnsi="Verdana" w:cs="Calibri"/>
                              <w:bCs/>
                              <w:i/>
                              <w:color w:val="D4D4D4"/>
                              <w:sz w:val="16"/>
                              <w:szCs w:val="16"/>
                            </w:rPr>
                            <w:fldChar w:fldCharType="begin"/>
                          </w:r>
                          <w:r w:rsidRPr="00E4726B">
                            <w:rPr>
                              <w:rFonts w:ascii="Verdana" w:hAnsi="Verdana" w:cs="Calibri"/>
                              <w:bCs/>
                              <w:i/>
                              <w:color w:val="D4D4D4"/>
                              <w:sz w:val="16"/>
                              <w:szCs w:val="16"/>
                            </w:rPr>
                            <w:instrText xml:space="preserve"> PAGE </w:instrText>
                          </w:r>
                          <w:r w:rsidRPr="00E4726B">
                            <w:rPr>
                              <w:rFonts w:ascii="Verdana" w:hAnsi="Verdana" w:cs="Calibri"/>
                              <w:bCs/>
                              <w:i/>
                              <w:color w:val="D4D4D4"/>
                              <w:sz w:val="16"/>
                              <w:szCs w:val="16"/>
                            </w:rPr>
                            <w:fldChar w:fldCharType="separate"/>
                          </w:r>
                          <w:r w:rsidR="000F7155">
                            <w:rPr>
                              <w:rFonts w:ascii="Verdana" w:hAnsi="Verdana" w:cs="Calibri"/>
                              <w:bCs/>
                              <w:i/>
                              <w:noProof/>
                              <w:color w:val="D4D4D4"/>
                              <w:sz w:val="16"/>
                              <w:szCs w:val="16"/>
                            </w:rPr>
                            <w:t>2</w:t>
                          </w:r>
                          <w:r w:rsidRPr="00E4726B">
                            <w:rPr>
                              <w:rFonts w:ascii="Verdana" w:hAnsi="Verdana" w:cs="Calibri"/>
                              <w:bCs/>
                              <w:i/>
                              <w:color w:val="D4D4D4"/>
                              <w:sz w:val="16"/>
                              <w:szCs w:val="16"/>
                            </w:rPr>
                            <w:fldChar w:fldCharType="end"/>
                          </w:r>
                          <w:r w:rsidRPr="00E4726B">
                            <w:rPr>
                              <w:rFonts w:ascii="Verdana" w:hAnsi="Verdana" w:cs="Calibri"/>
                              <w:i/>
                              <w:color w:val="D4D4D4"/>
                              <w:sz w:val="16"/>
                              <w:szCs w:val="16"/>
                            </w:rPr>
                            <w:t xml:space="preserve"> of </w:t>
                          </w:r>
                          <w:r w:rsidRPr="00E4726B">
                            <w:rPr>
                              <w:rFonts w:ascii="Verdana" w:hAnsi="Verdana" w:cs="Calibri"/>
                              <w:bCs/>
                              <w:i/>
                              <w:color w:val="D4D4D4"/>
                              <w:sz w:val="16"/>
                              <w:szCs w:val="16"/>
                            </w:rPr>
                            <w:fldChar w:fldCharType="begin"/>
                          </w:r>
                          <w:r w:rsidRPr="00E4726B">
                            <w:rPr>
                              <w:rFonts w:ascii="Verdana" w:hAnsi="Verdana" w:cs="Calibri"/>
                              <w:bCs/>
                              <w:i/>
                              <w:color w:val="D4D4D4"/>
                              <w:sz w:val="16"/>
                              <w:szCs w:val="16"/>
                            </w:rPr>
                            <w:instrText xml:space="preserve"> NUMPAGES  </w:instrText>
                          </w:r>
                          <w:r w:rsidRPr="00E4726B">
                            <w:rPr>
                              <w:rFonts w:ascii="Verdana" w:hAnsi="Verdana" w:cs="Calibri"/>
                              <w:bCs/>
                              <w:i/>
                              <w:color w:val="D4D4D4"/>
                              <w:sz w:val="16"/>
                              <w:szCs w:val="16"/>
                            </w:rPr>
                            <w:fldChar w:fldCharType="separate"/>
                          </w:r>
                          <w:r w:rsidR="000F7155">
                            <w:rPr>
                              <w:rFonts w:ascii="Verdana" w:hAnsi="Verdana" w:cs="Calibri"/>
                              <w:bCs/>
                              <w:i/>
                              <w:noProof/>
                              <w:color w:val="D4D4D4"/>
                              <w:sz w:val="16"/>
                              <w:szCs w:val="16"/>
                            </w:rPr>
                            <w:t>14</w:t>
                          </w:r>
                          <w:r w:rsidRPr="00E4726B">
                            <w:rPr>
                              <w:rFonts w:ascii="Verdana" w:hAnsi="Verdana" w:cs="Calibri"/>
                              <w:bCs/>
                              <w:i/>
                              <w:color w:val="D4D4D4"/>
                              <w:sz w:val="16"/>
                              <w:szCs w:val="16"/>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15.05pt;margin-top:747.35pt;width:117.35pt;height:1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VWprgIAALA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" filled="f" stroked="f">
              <v:textbox inset="0,0,0,0">
                <w:txbxContent>
                  <w:p w14:paraId="2C660219" w14:textId="77777777" w:rsidR="007D42CD" w:rsidRPr="00E4726B" w:rsidRDefault="007D42CD" w:rsidP="00E4726B">
                    <w:pPr>
                      <w:jc w:val="center"/>
                      <w:rPr>
                        <w:rFonts w:ascii="Verdana" w:hAnsi="Verdana"/>
                        <w:i/>
                        <w:color w:val="D4D4D4"/>
                        <w:sz w:val="16"/>
                        <w:szCs w:val="16"/>
                      </w:rPr>
                    </w:pPr>
                    <w:r w:rsidRPr="00E4726B">
                      <w:rPr>
                        <w:rFonts w:ascii="Verdana" w:hAnsi="Verdana" w:cs="Calibri"/>
                        <w:i/>
                        <w:color w:val="D4D4D4"/>
                        <w:sz w:val="16"/>
                        <w:szCs w:val="16"/>
                      </w:rPr>
                      <w:t xml:space="preserve">Page </w:t>
                    </w:r>
                    <w:r w:rsidRPr="00E4726B">
                      <w:rPr>
                        <w:rFonts w:ascii="Verdana" w:hAnsi="Verdana" w:cs="Calibri"/>
                        <w:bCs/>
                        <w:i/>
                        <w:color w:val="D4D4D4"/>
                        <w:sz w:val="16"/>
                        <w:szCs w:val="16"/>
                      </w:rPr>
                      <w:fldChar w:fldCharType="begin"/>
                    </w:r>
                    <w:r w:rsidRPr="00E4726B">
                      <w:rPr>
                        <w:rFonts w:ascii="Verdana" w:hAnsi="Verdana" w:cs="Calibri"/>
                        <w:bCs/>
                        <w:i/>
                        <w:color w:val="D4D4D4"/>
                        <w:sz w:val="16"/>
                        <w:szCs w:val="16"/>
                      </w:rPr>
                      <w:instrText xml:space="preserve"> PAGE </w:instrText>
                    </w:r>
                    <w:r w:rsidRPr="00E4726B">
                      <w:rPr>
                        <w:rFonts w:ascii="Verdana" w:hAnsi="Verdana" w:cs="Calibri"/>
                        <w:bCs/>
                        <w:i/>
                        <w:color w:val="D4D4D4"/>
                        <w:sz w:val="16"/>
                        <w:szCs w:val="16"/>
                      </w:rPr>
                      <w:fldChar w:fldCharType="separate"/>
                    </w:r>
                    <w:r w:rsidR="000F7155">
                      <w:rPr>
                        <w:rFonts w:ascii="Verdana" w:hAnsi="Verdana" w:cs="Calibri"/>
                        <w:bCs/>
                        <w:i/>
                        <w:noProof/>
                        <w:color w:val="D4D4D4"/>
                        <w:sz w:val="16"/>
                        <w:szCs w:val="16"/>
                      </w:rPr>
                      <w:t>2</w:t>
                    </w:r>
                    <w:r w:rsidRPr="00E4726B">
                      <w:rPr>
                        <w:rFonts w:ascii="Verdana" w:hAnsi="Verdana" w:cs="Calibri"/>
                        <w:bCs/>
                        <w:i/>
                        <w:color w:val="D4D4D4"/>
                        <w:sz w:val="16"/>
                        <w:szCs w:val="16"/>
                      </w:rPr>
                      <w:fldChar w:fldCharType="end"/>
                    </w:r>
                    <w:r w:rsidRPr="00E4726B">
                      <w:rPr>
                        <w:rFonts w:ascii="Verdana" w:hAnsi="Verdana" w:cs="Calibri"/>
                        <w:i/>
                        <w:color w:val="D4D4D4"/>
                        <w:sz w:val="16"/>
                        <w:szCs w:val="16"/>
                      </w:rPr>
                      <w:t xml:space="preserve"> of </w:t>
                    </w:r>
                    <w:r w:rsidRPr="00E4726B">
                      <w:rPr>
                        <w:rFonts w:ascii="Verdana" w:hAnsi="Verdana" w:cs="Calibri"/>
                        <w:bCs/>
                        <w:i/>
                        <w:color w:val="D4D4D4"/>
                        <w:sz w:val="16"/>
                        <w:szCs w:val="16"/>
                      </w:rPr>
                      <w:fldChar w:fldCharType="begin"/>
                    </w:r>
                    <w:r w:rsidRPr="00E4726B">
                      <w:rPr>
                        <w:rFonts w:ascii="Verdana" w:hAnsi="Verdana" w:cs="Calibri"/>
                        <w:bCs/>
                        <w:i/>
                        <w:color w:val="D4D4D4"/>
                        <w:sz w:val="16"/>
                        <w:szCs w:val="16"/>
                      </w:rPr>
                      <w:instrText xml:space="preserve"> NUMPAGES  </w:instrText>
                    </w:r>
                    <w:r w:rsidRPr="00E4726B">
                      <w:rPr>
                        <w:rFonts w:ascii="Verdana" w:hAnsi="Verdana" w:cs="Calibri"/>
                        <w:bCs/>
                        <w:i/>
                        <w:color w:val="D4D4D4"/>
                        <w:sz w:val="16"/>
                        <w:szCs w:val="16"/>
                      </w:rPr>
                      <w:fldChar w:fldCharType="separate"/>
                    </w:r>
                    <w:r w:rsidR="000F7155">
                      <w:rPr>
                        <w:rFonts w:ascii="Verdana" w:hAnsi="Verdana" w:cs="Calibri"/>
                        <w:bCs/>
                        <w:i/>
                        <w:noProof/>
                        <w:color w:val="D4D4D4"/>
                        <w:sz w:val="16"/>
                        <w:szCs w:val="16"/>
                      </w:rPr>
                      <w:t>14</w:t>
                    </w:r>
                    <w:r w:rsidRPr="00E4726B">
                      <w:rPr>
                        <w:rFonts w:ascii="Verdana" w:hAnsi="Verdana" w:cs="Calibri"/>
                        <w:bCs/>
                        <w:i/>
                        <w:color w:val="D4D4D4"/>
                        <w:sz w:val="16"/>
                        <w:szCs w:val="16"/>
                      </w:rPr>
                      <w:fldChar w:fldCharType="end"/>
                    </w:r>
                  </w:p>
                </w:txbxContent>
              </v:textbox>
              <w10:wrap anchory="page"/>
            </v:shape>
          </w:pict>
        </mc:Fallback>
      </mc:AlternateContent>
    </w:r>
    <w:r w:rsidR="005B7F9F" w:rsidRPr="001C6DCC">
      <w:rPr>
        <w:rFonts w:cstheme="minorHAnsi"/>
        <w:sz w:val="12"/>
        <w:szCs w:val="12"/>
      </w:rPr>
      <w:fldChar w:fldCharType="begin"/>
    </w:r>
    <w:r w:rsidR="005B7F9F">
      <w:rPr>
        <w:rFonts w:cstheme="minorHAnsi"/>
        <w:sz w:val="12"/>
        <w:szCs w:val="12"/>
      </w:rPr>
      <w:instrText xml:space="preserve"> if</w:instrText>
    </w:r>
    <w:r w:rsidR="005B7F9F">
      <w:rPr>
        <w:rFonts w:cstheme="minorHAnsi"/>
        <w:sz w:val="12"/>
        <w:szCs w:val="12"/>
      </w:rPr>
      <w:fldChar w:fldCharType="begin"/>
    </w:r>
    <w:r w:rsidR="005B7F9F">
      <w:rPr>
        <w:rFonts w:cstheme="minorHAnsi"/>
        <w:sz w:val="12"/>
        <w:szCs w:val="12"/>
      </w:rPr>
      <w:instrText xml:space="preserve"> page </w:instrText>
    </w:r>
    <w:r w:rsidR="005B7F9F">
      <w:rPr>
        <w:rFonts w:cstheme="minorHAnsi"/>
        <w:sz w:val="12"/>
        <w:szCs w:val="12"/>
      </w:rPr>
      <w:fldChar w:fldCharType="separate"/>
    </w:r>
    <w:r w:rsidR="000F7155">
      <w:rPr>
        <w:rFonts w:cstheme="minorHAnsi"/>
        <w:noProof/>
        <w:sz w:val="12"/>
        <w:szCs w:val="12"/>
      </w:rPr>
      <w:instrText>2</w:instrText>
    </w:r>
    <w:r w:rsidR="005B7F9F">
      <w:rPr>
        <w:rFonts w:cstheme="minorHAnsi"/>
        <w:sz w:val="12"/>
        <w:szCs w:val="12"/>
      </w:rPr>
      <w:fldChar w:fldCharType="end"/>
    </w:r>
    <w:r w:rsidR="005B7F9F">
      <w:rPr>
        <w:rFonts w:cstheme="minorHAnsi"/>
        <w:sz w:val="12"/>
        <w:szCs w:val="12"/>
      </w:rPr>
      <w:instrText xml:space="preserve"> = </w:instrText>
    </w:r>
    <w:r w:rsidR="005B7F9F">
      <w:rPr>
        <w:rFonts w:cstheme="minorHAnsi"/>
        <w:sz w:val="12"/>
        <w:szCs w:val="12"/>
      </w:rPr>
      <w:fldChar w:fldCharType="begin"/>
    </w:r>
    <w:r w:rsidR="005B7F9F">
      <w:rPr>
        <w:rFonts w:cstheme="minorHAnsi"/>
        <w:sz w:val="12"/>
        <w:szCs w:val="12"/>
      </w:rPr>
      <w:instrText xml:space="preserve"> NumPages </w:instrText>
    </w:r>
    <w:r w:rsidR="005B7F9F">
      <w:rPr>
        <w:rFonts w:cstheme="minorHAnsi"/>
        <w:sz w:val="12"/>
        <w:szCs w:val="12"/>
      </w:rPr>
      <w:fldChar w:fldCharType="separate"/>
    </w:r>
    <w:r w:rsidR="000F7155">
      <w:rPr>
        <w:rFonts w:cstheme="minorHAnsi"/>
        <w:noProof/>
        <w:sz w:val="12"/>
        <w:szCs w:val="12"/>
      </w:rPr>
      <w:instrText>14</w:instrText>
    </w:r>
    <w:r w:rsidR="005B7F9F">
      <w:rPr>
        <w:rFonts w:cstheme="minorHAnsi"/>
        <w:sz w:val="12"/>
        <w:szCs w:val="12"/>
      </w:rPr>
      <w:fldChar w:fldCharType="end"/>
    </w:r>
    <w:r w:rsidR="005B7F9F">
      <w:rPr>
        <w:rFonts w:cstheme="minorHAnsi"/>
        <w:sz w:val="12"/>
        <w:szCs w:val="12"/>
      </w:rPr>
      <w:instrText xml:space="preserve"> "</w:instrText>
    </w:r>
    <w:r w:rsidR="005B7F9F" w:rsidRPr="00C159EC">
      <w:rPr>
        <w:rFonts w:cstheme="minorHAnsi"/>
        <w:sz w:val="12"/>
        <w:szCs w:val="12"/>
      </w:rPr>
      <w:instrText>This material is provided to you for general informational purposes only.  Maintaining safe operations and a safe facility in accordance with all laws is your responsibility.  We make no representation or warranty, express or implied, that our activities or advice will place you in compliance with the law;  that your premises or operations are safe;  or that the information provided is complete, free from errors or timely.  We are no</w:instrText>
    </w:r>
    <w:r w:rsidR="000007E7">
      <w:rPr>
        <w:rFonts w:cstheme="minorHAnsi"/>
        <w:sz w:val="12"/>
        <w:szCs w:val="12"/>
      </w:rPr>
      <w:instrText>t</w:instrText>
    </w:r>
    <w:r w:rsidR="005B7F9F" w:rsidRPr="00C159EC">
      <w:rPr>
        <w:rFonts w:cstheme="minorHAnsi"/>
        <w:sz w:val="12"/>
        <w:szCs w:val="12"/>
      </w:rPr>
      <w:instrText xml:space="preserve"> liable for any direct, indirect, special, incidental or consequential damages resulting from the use or misuse of this information.  You are not entitled to rely upon this information or any loss control activities provided by us, and you may not delegate any of your legal responsibilities to us.    </w:instrText>
    </w:r>
    <w:r w:rsidR="005B7F9F" w:rsidRPr="00C159EC">
      <w:rPr>
        <w:rFonts w:cstheme="minorHAnsi"/>
        <w:iCs/>
        <w:color w:val="000000"/>
        <w:sz w:val="12"/>
        <w:szCs w:val="12"/>
      </w:rPr>
      <w:instrText>© 2013</w:instrText>
    </w:r>
    <w:r w:rsidR="004504C5">
      <w:rPr>
        <w:rFonts w:cstheme="minorHAnsi"/>
        <w:iCs/>
        <w:color w:val="000000"/>
        <w:sz w:val="12"/>
        <w:szCs w:val="12"/>
      </w:rPr>
      <w:instrText>-201</w:instrText>
    </w:r>
    <w:r w:rsidR="000F7155">
      <w:rPr>
        <w:rFonts w:cstheme="minorHAnsi"/>
        <w:iCs/>
        <w:color w:val="000000"/>
        <w:sz w:val="12"/>
        <w:szCs w:val="12"/>
      </w:rPr>
      <w:instrText>9</w:instrText>
    </w:r>
    <w:r w:rsidR="005B7F9F" w:rsidRPr="00C159EC">
      <w:rPr>
        <w:rFonts w:cstheme="minorHAnsi"/>
        <w:iCs/>
        <w:color w:val="000000"/>
        <w:sz w:val="12"/>
        <w:szCs w:val="12"/>
      </w:rPr>
      <w:instrText xml:space="preserve"> Berkley Technology Underwriters.  All rights reserved.</w:instrText>
    </w:r>
    <w:r w:rsidR="005B7F9F">
      <w:rPr>
        <w:rFonts w:cstheme="minorHAnsi"/>
        <w:iCs/>
        <w:color w:val="000000"/>
        <w:sz w:val="12"/>
        <w:szCs w:val="12"/>
      </w:rPr>
      <w:instrText xml:space="preserve"> "</w:instrText>
    </w:r>
    <w:r w:rsidR="005B7F9F">
      <w:rPr>
        <w:rFonts w:cstheme="minorHAnsi"/>
        <w:iCs/>
        <w:color w:val="000000"/>
        <w:sz w:val="12"/>
        <w:szCs w:val="12"/>
      </w:rPr>
      <w:br/>
      <w:instrText xml:space="preserve">"                               </w:instrText>
    </w:r>
    <w:r w:rsidR="005B7F9F" w:rsidRPr="001C6DCC">
      <w:rPr>
        <w:rFonts w:ascii="Verdana" w:hAnsi="Verdana" w:cstheme="minorHAnsi"/>
        <w:iCs/>
        <w:color w:val="D4D4D4"/>
      </w:rPr>
      <w:instrText>Berkley Technology Underwriters</w:instrText>
    </w:r>
    <w:r w:rsidR="005B7F9F">
      <w:rPr>
        <w:rFonts w:ascii="Verdana" w:hAnsi="Verdana" w:cstheme="minorHAnsi"/>
        <w:iCs/>
        <w:color w:val="D4D4D4"/>
      </w:rPr>
      <w:br/>
    </w:r>
    <w:r w:rsidR="005B7F9F">
      <w:rPr>
        <w:rFonts w:cstheme="minorHAnsi"/>
        <w:iCs/>
        <w:color w:val="000000"/>
        <w:sz w:val="12"/>
        <w:szCs w:val="12"/>
      </w:rPr>
      <w:instrText>"</w:instrText>
    </w:r>
    <w:r w:rsidR="005B7F9F" w:rsidRPr="001C6DCC">
      <w:rPr>
        <w:rFonts w:cstheme="minorHAnsi"/>
        <w:sz w:val="12"/>
        <w:szCs w:val="12"/>
      </w:rPr>
      <w:fldChar w:fldCharType="separate"/>
    </w:r>
    <w:r w:rsidR="000F7155">
      <w:rPr>
        <w:rFonts w:cstheme="minorHAnsi"/>
        <w:iCs/>
        <w:noProof/>
        <w:color w:val="000000"/>
        <w:sz w:val="12"/>
        <w:szCs w:val="12"/>
      </w:rPr>
      <w:t xml:space="preserve">                               </w:t>
    </w:r>
    <w:r w:rsidR="000F7155" w:rsidRPr="001C6DCC">
      <w:rPr>
        <w:rFonts w:ascii="Verdana" w:hAnsi="Verdana" w:cstheme="minorHAnsi"/>
        <w:iCs/>
        <w:noProof/>
        <w:color w:val="D4D4D4"/>
      </w:rPr>
      <w:t>Berkley Technology Underwriters</w:t>
    </w:r>
    <w:r w:rsidR="000F7155">
      <w:rPr>
        <w:rFonts w:ascii="Verdana" w:hAnsi="Verdana" w:cstheme="minorHAnsi"/>
        <w:iCs/>
        <w:noProof/>
        <w:color w:val="D4D4D4"/>
      </w:rPr>
      <w:br/>
    </w:r>
    <w:r w:rsidR="005B7F9F" w:rsidRPr="001C6DCC">
      <w:rPr>
        <w:rFonts w:cstheme="minorHAns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E3FA5" w14:textId="77777777" w:rsidR="00E4726B" w:rsidRPr="001C6DCC" w:rsidRDefault="00C159EC" w:rsidP="001C6DCC">
    <w:pPr>
      <w:tabs>
        <w:tab w:val="left" w:pos="1080"/>
      </w:tabs>
      <w:autoSpaceDE w:val="0"/>
      <w:autoSpaceDN w:val="0"/>
      <w:adjustRightInd w:val="0"/>
      <w:ind w:left="-180" w:right="2700"/>
      <w:rPr>
        <w:sz w:val="18"/>
        <w:szCs w:val="18"/>
      </w:rPr>
    </w:pPr>
    <w:r w:rsidRPr="001C6DCC">
      <w:rPr>
        <w:rFonts w:cstheme="minorHAnsi"/>
        <w:sz w:val="12"/>
        <w:szCs w:val="12"/>
      </w:rPr>
      <w:fldChar w:fldCharType="begin"/>
    </w:r>
    <w:r>
      <w:rPr>
        <w:rFonts w:cstheme="minorHAnsi"/>
        <w:sz w:val="12"/>
        <w:szCs w:val="12"/>
      </w:rPr>
      <w:instrText xml:space="preserve"> if</w:instrText>
    </w:r>
    <w:r w:rsidR="00FF5305">
      <w:rPr>
        <w:rFonts w:cstheme="minorHAnsi"/>
        <w:sz w:val="12"/>
        <w:szCs w:val="12"/>
      </w:rPr>
      <w:fldChar w:fldCharType="begin"/>
    </w:r>
    <w:r w:rsidR="00FF5305">
      <w:rPr>
        <w:rFonts w:cstheme="minorHAnsi"/>
        <w:sz w:val="12"/>
        <w:szCs w:val="12"/>
      </w:rPr>
      <w:instrText xml:space="preserve"> page </w:instrText>
    </w:r>
    <w:r w:rsidR="00FF5305">
      <w:rPr>
        <w:rFonts w:cstheme="minorHAnsi"/>
        <w:sz w:val="12"/>
        <w:szCs w:val="12"/>
      </w:rPr>
      <w:fldChar w:fldCharType="separate"/>
    </w:r>
    <w:r w:rsidR="000F7155">
      <w:rPr>
        <w:rFonts w:cstheme="minorHAnsi"/>
        <w:noProof/>
        <w:sz w:val="12"/>
        <w:szCs w:val="12"/>
      </w:rPr>
      <w:instrText>1</w:instrText>
    </w:r>
    <w:r w:rsidR="00FF5305">
      <w:rPr>
        <w:rFonts w:cstheme="minorHAnsi"/>
        <w:sz w:val="12"/>
        <w:szCs w:val="12"/>
      </w:rPr>
      <w:fldChar w:fldCharType="end"/>
    </w:r>
    <w:r w:rsidR="00FF5305">
      <w:rPr>
        <w:rFonts w:cstheme="minorHAnsi"/>
        <w:sz w:val="12"/>
        <w:szCs w:val="12"/>
      </w:rPr>
      <w:instrText xml:space="preserve"> = </w:instrText>
    </w:r>
    <w:r w:rsidR="00FF5305">
      <w:rPr>
        <w:rFonts w:cstheme="minorHAnsi"/>
        <w:sz w:val="12"/>
        <w:szCs w:val="12"/>
      </w:rPr>
      <w:fldChar w:fldCharType="begin"/>
    </w:r>
    <w:r w:rsidR="00FF5305">
      <w:rPr>
        <w:rFonts w:cstheme="minorHAnsi"/>
        <w:sz w:val="12"/>
        <w:szCs w:val="12"/>
      </w:rPr>
      <w:instrText xml:space="preserve"> NumPages </w:instrText>
    </w:r>
    <w:r w:rsidR="00FF5305">
      <w:rPr>
        <w:rFonts w:cstheme="minorHAnsi"/>
        <w:sz w:val="12"/>
        <w:szCs w:val="12"/>
      </w:rPr>
      <w:fldChar w:fldCharType="separate"/>
    </w:r>
    <w:r w:rsidR="000F7155">
      <w:rPr>
        <w:rFonts w:cstheme="minorHAnsi"/>
        <w:noProof/>
        <w:sz w:val="12"/>
        <w:szCs w:val="12"/>
      </w:rPr>
      <w:instrText>14</w:instrText>
    </w:r>
    <w:r w:rsidR="00FF5305">
      <w:rPr>
        <w:rFonts w:cstheme="minorHAnsi"/>
        <w:sz w:val="12"/>
        <w:szCs w:val="12"/>
      </w:rPr>
      <w:fldChar w:fldCharType="end"/>
    </w:r>
    <w:r>
      <w:rPr>
        <w:rFonts w:cstheme="minorHAnsi"/>
        <w:sz w:val="12"/>
        <w:szCs w:val="12"/>
      </w:rPr>
      <w:instrText xml:space="preserve"> "</w:instrText>
    </w:r>
    <w:r w:rsidRPr="00C159EC">
      <w:rPr>
        <w:rFonts w:cstheme="minorHAnsi"/>
        <w:sz w:val="12"/>
        <w:szCs w:val="12"/>
      </w:rPr>
      <w:instrText>This material is provided to you for general informational purposes only.  Maintaining safe operations and a safe facility in accordance with all laws is your responsibility.  We make no representation or warranty, express or implied, that our activities or advice will place you in compliance with the law;  that your premises or operations are safe;  or that the information provided is complete, free from errors or timely.  We are no</w:instrText>
    </w:r>
    <w:r w:rsidR="000007E7">
      <w:rPr>
        <w:rFonts w:cstheme="minorHAnsi"/>
        <w:sz w:val="12"/>
        <w:szCs w:val="12"/>
      </w:rPr>
      <w:instrText>t</w:instrText>
    </w:r>
    <w:r w:rsidRPr="00C159EC">
      <w:rPr>
        <w:rFonts w:cstheme="minorHAnsi"/>
        <w:sz w:val="12"/>
        <w:szCs w:val="12"/>
      </w:rPr>
      <w:instrText xml:space="preserve"> liable for any direct, indirect, special, incidental or consequential damages resulting from the use or misuse of this information.  You are not entitled to rely upon this information or any loss control activities provided by us, and you may not delegate any of your legal responsibilities to us.    </w:instrText>
    </w:r>
    <w:r w:rsidRPr="00C159EC">
      <w:rPr>
        <w:rFonts w:cstheme="minorHAnsi"/>
        <w:iCs/>
        <w:color w:val="000000"/>
        <w:sz w:val="12"/>
        <w:szCs w:val="12"/>
      </w:rPr>
      <w:instrText>© 2013</w:instrText>
    </w:r>
    <w:r w:rsidR="004504C5">
      <w:rPr>
        <w:rFonts w:cstheme="minorHAnsi"/>
        <w:iCs/>
        <w:color w:val="000000"/>
        <w:sz w:val="12"/>
        <w:szCs w:val="12"/>
      </w:rPr>
      <w:instrText>-201</w:instrText>
    </w:r>
    <w:r w:rsidR="00A92E4F">
      <w:rPr>
        <w:rFonts w:cstheme="minorHAnsi"/>
        <w:iCs/>
        <w:color w:val="000000"/>
        <w:sz w:val="12"/>
        <w:szCs w:val="12"/>
      </w:rPr>
      <w:instrText>6</w:instrText>
    </w:r>
    <w:r w:rsidRPr="00C159EC">
      <w:rPr>
        <w:rFonts w:cstheme="minorHAnsi"/>
        <w:iCs/>
        <w:color w:val="000000"/>
        <w:sz w:val="12"/>
        <w:szCs w:val="12"/>
      </w:rPr>
      <w:instrText xml:space="preserve"> Berkley Technology Underwriters.  All rights reserved.</w:instrText>
    </w:r>
    <w:r w:rsidR="00FF5305">
      <w:rPr>
        <w:rFonts w:cstheme="minorHAnsi"/>
        <w:iCs/>
        <w:color w:val="000000"/>
        <w:sz w:val="12"/>
        <w:szCs w:val="12"/>
      </w:rPr>
      <w:instrText xml:space="preserve"> </w:instrText>
    </w:r>
    <w:r>
      <w:rPr>
        <w:rFonts w:cstheme="minorHAnsi"/>
        <w:iCs/>
        <w:color w:val="000000"/>
        <w:sz w:val="12"/>
        <w:szCs w:val="12"/>
      </w:rPr>
      <w:instrText>"</w:instrText>
    </w:r>
    <w:r w:rsidR="001C6DCC">
      <w:rPr>
        <w:rFonts w:cstheme="minorHAnsi"/>
        <w:iCs/>
        <w:color w:val="000000"/>
        <w:sz w:val="12"/>
        <w:szCs w:val="12"/>
      </w:rPr>
      <w:br/>
    </w:r>
    <w:r>
      <w:rPr>
        <w:rFonts w:cstheme="minorHAnsi"/>
        <w:iCs/>
        <w:color w:val="000000"/>
        <w:sz w:val="12"/>
        <w:szCs w:val="12"/>
      </w:rPr>
      <w:instrText>"</w:instrText>
    </w:r>
    <w:r w:rsidR="001C6DCC">
      <w:rPr>
        <w:rFonts w:cstheme="minorHAnsi"/>
        <w:iCs/>
        <w:color w:val="000000"/>
        <w:sz w:val="12"/>
        <w:szCs w:val="12"/>
      </w:rPr>
      <w:instrText xml:space="preserve">                               </w:instrText>
    </w:r>
    <w:r w:rsidR="001C6DCC" w:rsidRPr="001C6DCC">
      <w:rPr>
        <w:rFonts w:ascii="Verdana" w:hAnsi="Verdana" w:cstheme="minorHAnsi"/>
        <w:iCs/>
        <w:color w:val="D4D4D4"/>
      </w:rPr>
      <w:instrText>Berkley Technology Underwriters</w:instrText>
    </w:r>
    <w:r w:rsidR="005B7F9F">
      <w:rPr>
        <w:rFonts w:ascii="Verdana" w:hAnsi="Verdana" w:cstheme="minorHAnsi"/>
        <w:iCs/>
        <w:color w:val="D4D4D4"/>
      </w:rPr>
      <w:br/>
    </w:r>
    <w:r>
      <w:rPr>
        <w:rFonts w:cstheme="minorHAnsi"/>
        <w:iCs/>
        <w:color w:val="000000"/>
        <w:sz w:val="12"/>
        <w:szCs w:val="12"/>
      </w:rPr>
      <w:instrText>"</w:instrText>
    </w:r>
    <w:r w:rsidRPr="001C6DCC">
      <w:rPr>
        <w:rFonts w:cstheme="minorHAnsi"/>
        <w:sz w:val="12"/>
        <w:szCs w:val="12"/>
      </w:rPr>
      <w:fldChar w:fldCharType="separate"/>
    </w:r>
    <w:r w:rsidR="000F7155">
      <w:rPr>
        <w:rFonts w:cstheme="minorHAnsi"/>
        <w:iCs/>
        <w:noProof/>
        <w:color w:val="000000"/>
        <w:sz w:val="12"/>
        <w:szCs w:val="12"/>
      </w:rPr>
      <w:t xml:space="preserve">                               </w:t>
    </w:r>
    <w:r w:rsidR="000F7155" w:rsidRPr="001C6DCC">
      <w:rPr>
        <w:rFonts w:ascii="Verdana" w:hAnsi="Verdana" w:cstheme="minorHAnsi"/>
        <w:iCs/>
        <w:noProof/>
        <w:color w:val="D4D4D4"/>
      </w:rPr>
      <w:t>Berkley Technology Underwriters</w:t>
    </w:r>
    <w:r w:rsidR="000F7155">
      <w:rPr>
        <w:rFonts w:ascii="Verdana" w:hAnsi="Verdana" w:cstheme="minorHAnsi"/>
        <w:iCs/>
        <w:noProof/>
        <w:color w:val="D4D4D4"/>
      </w:rPr>
      <w:br/>
    </w:r>
    <w:r w:rsidRPr="001C6DCC">
      <w:rPr>
        <w:rFonts w:cstheme="min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C0491" w14:textId="77777777" w:rsidR="00972650" w:rsidRDefault="00972650" w:rsidP="00CF3B6C">
      <w:r>
        <w:separator/>
      </w:r>
    </w:p>
  </w:footnote>
  <w:footnote w:type="continuationSeparator" w:id="0">
    <w:p w14:paraId="02E3C5F8" w14:textId="77777777" w:rsidR="00972650" w:rsidRDefault="00972650" w:rsidP="00CF3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8FB18" w14:textId="77777777" w:rsidR="007D42CD" w:rsidRDefault="00972650">
    <w:pPr>
      <w:pStyle w:val="Header"/>
    </w:pPr>
    <w:r>
      <w:rPr>
        <w:noProof/>
      </w:rPr>
      <w:drawing>
        <wp:anchor distT="0" distB="0" distL="114300" distR="114300" simplePos="0" relativeHeight="251671552" behindDoc="1" locked="0" layoutInCell="1" allowOverlap="1" wp14:anchorId="088936E3" wp14:editId="130B58B7">
          <wp:simplePos x="0" y="0"/>
          <wp:positionH relativeFrom="column">
            <wp:posOffset>-153035</wp:posOffset>
          </wp:positionH>
          <wp:positionV relativeFrom="paragraph">
            <wp:posOffset>-419100</wp:posOffset>
          </wp:positionV>
          <wp:extent cx="7200900" cy="93179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U-RiskControlPortrait-B-Pag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900" cy="9317990"/>
                  </a:xfrm>
                  <a:prstGeom prst="rect">
                    <a:avLst/>
                  </a:prstGeom>
                </pic:spPr>
              </pic:pic>
            </a:graphicData>
          </a:graphic>
          <wp14:sizeRelH relativeFrom="page">
            <wp14:pctWidth>0</wp14:pctWidth>
          </wp14:sizeRelH>
          <wp14:sizeRelV relativeFrom="page">
            <wp14:pctHeight>0</wp14:pctHeight>
          </wp14:sizeRelV>
        </wp:anchor>
      </w:drawing>
    </w:r>
    <w:r w:rsidRPr="00972650">
      <w:rPr>
        <w:noProof/>
      </w:rPr>
      <mc:AlternateContent>
        <mc:Choice Requires="wps">
          <w:drawing>
            <wp:anchor distT="0" distB="0" distL="114300" distR="114300" simplePos="0" relativeHeight="251674624" behindDoc="0" locked="0" layoutInCell="1" allowOverlap="1" wp14:anchorId="35572B70" wp14:editId="6C2A420C">
              <wp:simplePos x="0" y="0"/>
              <wp:positionH relativeFrom="column">
                <wp:posOffset>48895</wp:posOffset>
              </wp:positionH>
              <wp:positionV relativeFrom="paragraph">
                <wp:posOffset>-421005</wp:posOffset>
              </wp:positionV>
              <wp:extent cx="4095750" cy="335915"/>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4095750"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E442AC" w14:textId="77777777" w:rsidR="00972650" w:rsidRPr="00E4726B" w:rsidRDefault="00972650" w:rsidP="00972650">
                          <w:pPr>
                            <w:rPr>
                              <w:rFonts w:ascii="Calibri" w:hAnsi="Calibri" w:cs="Calibri"/>
                              <w:b/>
                              <w:color w:val="FFFFFF" w:themeColor="background1"/>
                              <w:sz w:val="24"/>
                              <w:szCs w:val="24"/>
                            </w:rPr>
                          </w:pPr>
                          <w:r w:rsidRPr="00972650">
                            <w:rPr>
                              <w:rFonts w:ascii="Calibri" w:hAnsi="Calibri" w:cs="Calibri"/>
                              <w:b/>
                              <w:color w:val="FFFFFF" w:themeColor="background1"/>
                              <w:sz w:val="32"/>
                              <w:szCs w:val="24"/>
                            </w:rPr>
                            <w:t>RISK CONTROL TOPICS:</w:t>
                          </w:r>
                          <w:r w:rsidRPr="00E4726B">
                            <w:rPr>
                              <w:rFonts w:ascii="Calibri" w:hAnsi="Calibri" w:cs="Calibri"/>
                              <w:b/>
                              <w:color w:val="FFFFFF" w:themeColor="background1"/>
                              <w:sz w:val="24"/>
                              <w:szCs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5pt;margin-top:-33.15pt;width:322.5pt;height:2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" filled="f" stroked="f" strokeweight=".5pt">
              <v:textbox>
                <w:txbxContent>
                  <w:p w14:paraId="28E442AC" w14:textId="77777777" w:rsidR="00972650" w:rsidRPr="00E4726B" w:rsidRDefault="00972650" w:rsidP="00972650">
                    <w:pPr>
                      <w:rPr>
                        <w:rFonts w:ascii="Calibri" w:hAnsi="Calibri" w:cs="Calibri"/>
                        <w:b/>
                        <w:color w:val="FFFFFF" w:themeColor="background1"/>
                        <w:sz w:val="24"/>
                        <w:szCs w:val="24"/>
                      </w:rPr>
                    </w:pPr>
                    <w:r w:rsidRPr="00972650">
                      <w:rPr>
                        <w:rFonts w:ascii="Calibri" w:hAnsi="Calibri" w:cs="Calibri"/>
                        <w:b/>
                        <w:color w:val="FFFFFF" w:themeColor="background1"/>
                        <w:sz w:val="32"/>
                        <w:szCs w:val="24"/>
                      </w:rPr>
                      <w:t>RISK CONTROL TOPICS:</w:t>
                    </w:r>
                    <w:r w:rsidRPr="00E4726B">
                      <w:rPr>
                        <w:rFonts w:ascii="Calibri" w:hAnsi="Calibri" w:cs="Calibri"/>
                        <w:b/>
                        <w:color w:val="FFFFFF" w:themeColor="background1"/>
                        <w:sz w:val="24"/>
                        <w:szCs w:val="24"/>
                      </w:rPr>
                      <w:br/>
                    </w:r>
                  </w:p>
                </w:txbxContent>
              </v:textbox>
            </v:shape>
          </w:pict>
        </mc:Fallback>
      </mc:AlternateContent>
    </w:r>
    <w:r w:rsidRPr="00972650">
      <w:rPr>
        <w:noProof/>
      </w:rPr>
      <mc:AlternateContent>
        <mc:Choice Requires="wps">
          <w:drawing>
            <wp:anchor distT="0" distB="0" distL="114300" distR="114300" simplePos="0" relativeHeight="251673600" behindDoc="0" locked="0" layoutInCell="1" allowOverlap="1" wp14:anchorId="2C34C8D0" wp14:editId="0008902F">
              <wp:simplePos x="0" y="0"/>
              <wp:positionH relativeFrom="column">
                <wp:posOffset>48895</wp:posOffset>
              </wp:positionH>
              <wp:positionV relativeFrom="paragraph">
                <wp:posOffset>-135266</wp:posOffset>
              </wp:positionV>
              <wp:extent cx="4468483" cy="301625"/>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4468483"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E215B6" w14:textId="77777777" w:rsidR="00972650" w:rsidRPr="00972650" w:rsidRDefault="00A0429B" w:rsidP="00972650">
                          <w:pPr>
                            <w:rPr>
                              <w:rFonts w:ascii="Calibri" w:hAnsi="Calibri" w:cs="Calibri"/>
                              <w:b/>
                              <w:smallCaps/>
                              <w:color w:val="FFFFFF" w:themeColor="background1"/>
                              <w:sz w:val="32"/>
                              <w:szCs w:val="32"/>
                            </w:rPr>
                          </w:pPr>
                          <w:r>
                            <w:rPr>
                              <w:rFonts w:ascii="Calibri" w:hAnsi="Calibri" w:cs="Calibri"/>
                              <w:b/>
                              <w:smallCaps/>
                              <w:color w:val="FFFFFF" w:themeColor="background1"/>
                              <w:sz w:val="32"/>
                              <w:szCs w:val="32"/>
                            </w:rPr>
                            <w:t>Laser Safety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7" type="#_x0000_t202" style="position:absolute;margin-left:3.85pt;margin-top:-10.65pt;width:351.85pt;height:2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" filled="f" stroked="f" strokeweight=".5pt">
              <v:textbox>
                <w:txbxContent>
                  <w:p w14:paraId="0EE215B6" w14:textId="77777777" w:rsidR="00972650" w:rsidRPr="00972650" w:rsidRDefault="00A0429B" w:rsidP="00972650">
                    <w:pPr>
                      <w:rPr>
                        <w:rFonts w:ascii="Calibri" w:hAnsi="Calibri" w:cs="Calibri"/>
                        <w:b/>
                        <w:smallCaps/>
                        <w:color w:val="FFFFFF" w:themeColor="background1"/>
                        <w:sz w:val="32"/>
                        <w:szCs w:val="32"/>
                      </w:rPr>
                    </w:pPr>
                    <w:r>
                      <w:rPr>
                        <w:rFonts w:ascii="Calibri" w:hAnsi="Calibri" w:cs="Calibri"/>
                        <w:b/>
                        <w:smallCaps/>
                        <w:color w:val="FFFFFF" w:themeColor="background1"/>
                        <w:sz w:val="32"/>
                        <w:szCs w:val="32"/>
                      </w:rPr>
                      <w:t>Laser Safety Plan</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D77AC" w14:textId="0AC89B83" w:rsidR="007D42CD" w:rsidRDefault="000F7155">
    <w:pPr>
      <w:pStyle w:val="Header"/>
    </w:pPr>
    <w:r>
      <w:rPr>
        <w:noProof/>
        <w:sz w:val="24"/>
        <w:szCs w:val="24"/>
      </w:rPr>
      <w:drawing>
        <wp:anchor distT="0" distB="0" distL="114300" distR="114300" simplePos="0" relativeHeight="251652084" behindDoc="1" locked="0" layoutInCell="1" allowOverlap="1" wp14:anchorId="40303E90" wp14:editId="1AC02353">
          <wp:simplePos x="0" y="0"/>
          <wp:positionH relativeFrom="column">
            <wp:posOffset>-163902</wp:posOffset>
          </wp:positionH>
          <wp:positionV relativeFrom="paragraph">
            <wp:posOffset>-477903</wp:posOffset>
          </wp:positionV>
          <wp:extent cx="7232793" cy="935966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U-RiskControlPortrait-Pag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793" cy="9359660"/>
                  </a:xfrm>
                  <a:prstGeom prst="rect">
                    <a:avLst/>
                  </a:prstGeom>
                </pic:spPr>
              </pic:pic>
            </a:graphicData>
          </a:graphic>
          <wp14:sizeRelH relativeFrom="page">
            <wp14:pctWidth>0</wp14:pctWidth>
          </wp14:sizeRelH>
          <wp14:sizeRelV relativeFrom="page">
            <wp14:pctHeight>0</wp14:pctHeight>
          </wp14:sizeRelV>
        </wp:anchor>
      </w:drawing>
    </w:r>
    <w:r w:rsidR="00972650">
      <w:rPr>
        <w:noProof/>
        <w:sz w:val="24"/>
        <w:szCs w:val="24"/>
      </w:rPr>
      <mc:AlternateContent>
        <mc:Choice Requires="wps">
          <w:drawing>
            <wp:anchor distT="0" distB="0" distL="114300" distR="114300" simplePos="0" relativeHeight="251667456" behindDoc="0" locked="0" layoutInCell="1" allowOverlap="1" wp14:anchorId="5773F52B" wp14:editId="16915F58">
              <wp:simplePos x="0" y="0"/>
              <wp:positionH relativeFrom="column">
                <wp:posOffset>-103517</wp:posOffset>
              </wp:positionH>
              <wp:positionV relativeFrom="paragraph">
                <wp:posOffset>-184605</wp:posOffset>
              </wp:positionV>
              <wp:extent cx="4468483" cy="30162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4468483"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74E5C" w14:textId="77777777" w:rsidR="007D42CD" w:rsidRPr="00972650" w:rsidRDefault="00D67E8C" w:rsidP="00DB61B5">
                          <w:pPr>
                            <w:rPr>
                              <w:rFonts w:ascii="Calibri" w:hAnsi="Calibri" w:cs="Calibri"/>
                              <w:b/>
                              <w:smallCaps/>
                              <w:color w:val="FFFFFF" w:themeColor="background1"/>
                              <w:sz w:val="32"/>
                              <w:szCs w:val="32"/>
                            </w:rPr>
                          </w:pPr>
                          <w:r>
                            <w:rPr>
                              <w:rFonts w:ascii="Calibri" w:hAnsi="Calibri" w:cs="Calibri"/>
                              <w:b/>
                              <w:smallCaps/>
                              <w:color w:val="FFFFFF" w:themeColor="background1"/>
                              <w:sz w:val="32"/>
                              <w:szCs w:val="32"/>
                            </w:rPr>
                            <w:t>Laser Safety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8.15pt;margin-top:-14.55pt;width:351.85pt;height: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" filled="f" stroked="f" strokeweight=".5pt">
              <v:textbox>
                <w:txbxContent>
                  <w:p w14:paraId="0E874E5C" w14:textId="77777777" w:rsidR="007D42CD" w:rsidRPr="00972650" w:rsidRDefault="00D67E8C" w:rsidP="00DB61B5">
                    <w:pPr>
                      <w:rPr>
                        <w:rFonts w:ascii="Calibri" w:hAnsi="Calibri" w:cs="Calibri"/>
                        <w:b/>
                        <w:smallCaps/>
                        <w:color w:val="FFFFFF" w:themeColor="background1"/>
                        <w:sz w:val="32"/>
                        <w:szCs w:val="32"/>
                      </w:rPr>
                    </w:pPr>
                    <w:r>
                      <w:rPr>
                        <w:rFonts w:ascii="Calibri" w:hAnsi="Calibri" w:cs="Calibri"/>
                        <w:b/>
                        <w:smallCaps/>
                        <w:color w:val="FFFFFF" w:themeColor="background1"/>
                        <w:sz w:val="32"/>
                        <w:szCs w:val="32"/>
                      </w:rPr>
                      <w:t>Laser Safety Plan</w:t>
                    </w:r>
                  </w:p>
                </w:txbxContent>
              </v:textbox>
            </v:shape>
          </w:pict>
        </mc:Fallback>
      </mc:AlternateContent>
    </w:r>
    <w:r w:rsidR="00972650">
      <w:rPr>
        <w:noProof/>
        <w:sz w:val="24"/>
        <w:szCs w:val="24"/>
      </w:rPr>
      <mc:AlternateContent>
        <mc:Choice Requires="wps">
          <w:drawing>
            <wp:anchor distT="0" distB="0" distL="114300" distR="114300" simplePos="0" relativeHeight="251670528" behindDoc="0" locked="0" layoutInCell="1" allowOverlap="1" wp14:anchorId="62037BF2" wp14:editId="3AB6EFF8">
              <wp:simplePos x="0" y="0"/>
              <wp:positionH relativeFrom="column">
                <wp:posOffset>-103517</wp:posOffset>
              </wp:positionH>
              <wp:positionV relativeFrom="paragraph">
                <wp:posOffset>-469277</wp:posOffset>
              </wp:positionV>
              <wp:extent cx="4095750" cy="336430"/>
              <wp:effectExtent l="0" t="0" r="0" b="6985"/>
              <wp:wrapNone/>
              <wp:docPr id="7" name="Text Box 7"/>
              <wp:cNvGraphicFramePr/>
              <a:graphic xmlns:a="http://schemas.openxmlformats.org/drawingml/2006/main">
                <a:graphicData uri="http://schemas.microsoft.com/office/word/2010/wordprocessingShape">
                  <wps:wsp>
                    <wps:cNvSpPr txBox="1"/>
                    <wps:spPr>
                      <a:xfrm>
                        <a:off x="0" y="0"/>
                        <a:ext cx="4095750" cy="336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47795C" w14:textId="77777777" w:rsidR="00E4726B" w:rsidRPr="00E4726B" w:rsidRDefault="00972650" w:rsidP="00E4726B">
                          <w:pPr>
                            <w:rPr>
                              <w:rFonts w:ascii="Calibri" w:hAnsi="Calibri" w:cs="Calibri"/>
                              <w:b/>
                              <w:color w:val="FFFFFF" w:themeColor="background1"/>
                              <w:sz w:val="24"/>
                              <w:szCs w:val="24"/>
                            </w:rPr>
                          </w:pPr>
                          <w:r w:rsidRPr="00972650">
                            <w:rPr>
                              <w:rFonts w:ascii="Calibri" w:hAnsi="Calibri" w:cs="Calibri"/>
                              <w:b/>
                              <w:color w:val="FFFFFF" w:themeColor="background1"/>
                              <w:sz w:val="32"/>
                              <w:szCs w:val="24"/>
                            </w:rPr>
                            <w:t>RISK CONTROL TOPICS:</w:t>
                          </w:r>
                          <w:r w:rsidR="00E4726B" w:rsidRPr="00E4726B">
                            <w:rPr>
                              <w:rFonts w:ascii="Calibri" w:hAnsi="Calibri" w:cs="Calibri"/>
                              <w:b/>
                              <w:color w:val="FFFFFF" w:themeColor="background1"/>
                              <w:sz w:val="24"/>
                              <w:szCs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30" type="#_x0000_t202" style="position:absolute;margin-left:-8.15pt;margin-top:-36.95pt;width:322.5pt;height: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" filled="f" stroked="f" strokeweight=".5pt">
              <v:textbox>
                <w:txbxContent>
                  <w:p w14:paraId="6347795C" w14:textId="77777777" w:rsidR="00E4726B" w:rsidRPr="00E4726B" w:rsidRDefault="00972650" w:rsidP="00E4726B">
                    <w:pPr>
                      <w:rPr>
                        <w:rFonts w:ascii="Calibri" w:hAnsi="Calibri" w:cs="Calibri"/>
                        <w:b/>
                        <w:color w:val="FFFFFF" w:themeColor="background1"/>
                        <w:sz w:val="24"/>
                        <w:szCs w:val="24"/>
                      </w:rPr>
                    </w:pPr>
                    <w:r w:rsidRPr="00972650">
                      <w:rPr>
                        <w:rFonts w:ascii="Calibri" w:hAnsi="Calibri" w:cs="Calibri"/>
                        <w:b/>
                        <w:color w:val="FFFFFF" w:themeColor="background1"/>
                        <w:sz w:val="32"/>
                        <w:szCs w:val="24"/>
                      </w:rPr>
                      <w:t>RISK CONTROL TOPICS:</w:t>
                    </w:r>
                    <w:r w:rsidR="00E4726B" w:rsidRPr="00E4726B">
                      <w:rPr>
                        <w:rFonts w:ascii="Calibri" w:hAnsi="Calibri" w:cs="Calibri"/>
                        <w:b/>
                        <w:color w:val="FFFFFF" w:themeColor="background1"/>
                        <w:sz w:val="24"/>
                        <w:szCs w:val="24"/>
                      </w:rPr>
                      <w:br/>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C65"/>
    <w:multiLevelType w:val="multilevel"/>
    <w:tmpl w:val="9CE8079C"/>
    <w:lvl w:ilvl="0">
      <w:start w:val="5"/>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nsid w:val="01A94FBC"/>
    <w:multiLevelType w:val="hybridMultilevel"/>
    <w:tmpl w:val="9F46ED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D53699"/>
    <w:multiLevelType w:val="multilevel"/>
    <w:tmpl w:val="9CA028FA"/>
    <w:lvl w:ilvl="0">
      <w:start w:val="3"/>
      <w:numFmt w:val="decimal"/>
      <w:lvlText w:val="%1."/>
      <w:lvlJc w:val="left"/>
      <w:pPr>
        <w:ind w:left="780" w:hanging="780"/>
      </w:pPr>
      <w:rPr>
        <w:rFonts w:hint="default"/>
      </w:rPr>
    </w:lvl>
    <w:lvl w:ilvl="1">
      <w:start w:val="2"/>
      <w:numFmt w:val="decimal"/>
      <w:lvlText w:val="%1.%2."/>
      <w:lvlJc w:val="left"/>
      <w:pPr>
        <w:ind w:left="1740" w:hanging="780"/>
      </w:pPr>
      <w:rPr>
        <w:rFonts w:hint="default"/>
      </w:rPr>
    </w:lvl>
    <w:lvl w:ilvl="2">
      <w:start w:val="2"/>
      <w:numFmt w:val="decimal"/>
      <w:lvlText w:val="%1.%2.%3."/>
      <w:lvlJc w:val="left"/>
      <w:pPr>
        <w:ind w:left="2700" w:hanging="78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3">
    <w:nsid w:val="040F6494"/>
    <w:multiLevelType w:val="multilevel"/>
    <w:tmpl w:val="7F4057A0"/>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F301DCF"/>
    <w:multiLevelType w:val="multilevel"/>
    <w:tmpl w:val="7EEEF278"/>
    <w:lvl w:ilvl="0">
      <w:start w:val="3"/>
      <w:numFmt w:val="decimal"/>
      <w:lvlText w:val="%1."/>
      <w:lvlJc w:val="left"/>
      <w:pPr>
        <w:ind w:left="780" w:hanging="780"/>
      </w:pPr>
      <w:rPr>
        <w:rFonts w:hint="default"/>
      </w:rPr>
    </w:lvl>
    <w:lvl w:ilvl="1">
      <w:start w:val="6"/>
      <w:numFmt w:val="decimal"/>
      <w:lvlText w:val="%1.%2."/>
      <w:lvlJc w:val="left"/>
      <w:pPr>
        <w:ind w:left="1500" w:hanging="780"/>
      </w:pPr>
      <w:rPr>
        <w:rFonts w:hint="default"/>
      </w:rPr>
    </w:lvl>
    <w:lvl w:ilvl="2">
      <w:start w:val="5"/>
      <w:numFmt w:val="decimal"/>
      <w:lvlText w:val="%1.%2.%3."/>
      <w:lvlJc w:val="left"/>
      <w:pPr>
        <w:ind w:left="2220" w:hanging="780"/>
      </w:pPr>
      <w:rPr>
        <w:rFonts w:hint="default"/>
      </w:rPr>
    </w:lvl>
    <w:lvl w:ilvl="3">
      <w:start w:val="2"/>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A261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12342CD"/>
    <w:multiLevelType w:val="multilevel"/>
    <w:tmpl w:val="D2AA47F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1316065"/>
    <w:multiLevelType w:val="multilevel"/>
    <w:tmpl w:val="5A04B5EA"/>
    <w:lvl w:ilvl="0">
      <w:start w:val="3"/>
      <w:numFmt w:val="decimal"/>
      <w:lvlText w:val="%1"/>
      <w:lvlJc w:val="left"/>
      <w:pPr>
        <w:ind w:left="525" w:hanging="525"/>
      </w:pPr>
      <w:rPr>
        <w:rFonts w:hint="default"/>
      </w:rPr>
    </w:lvl>
    <w:lvl w:ilvl="1">
      <w:start w:val="4"/>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3515136E"/>
    <w:multiLevelType w:val="hybridMultilevel"/>
    <w:tmpl w:val="4858B2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834D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B3F28BB"/>
    <w:multiLevelType w:val="multilevel"/>
    <w:tmpl w:val="8F6C8E1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sz w:val="24"/>
        <w:szCs w:val="24"/>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BE74E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3F127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D0327A9"/>
    <w:multiLevelType w:val="hybridMultilevel"/>
    <w:tmpl w:val="A23EA5D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D9E620C"/>
    <w:multiLevelType w:val="multilevel"/>
    <w:tmpl w:val="1C9AB234"/>
    <w:lvl w:ilvl="0">
      <w:start w:val="3"/>
      <w:numFmt w:val="decimal"/>
      <w:lvlText w:val="%1."/>
      <w:lvlJc w:val="left"/>
      <w:pPr>
        <w:ind w:left="780" w:hanging="780"/>
      </w:pPr>
      <w:rPr>
        <w:rFonts w:hint="default"/>
      </w:rPr>
    </w:lvl>
    <w:lvl w:ilvl="1">
      <w:start w:val="9"/>
      <w:numFmt w:val="decimal"/>
      <w:lvlText w:val="%1.%2."/>
      <w:lvlJc w:val="left"/>
      <w:pPr>
        <w:ind w:left="1308" w:hanging="780"/>
      </w:pPr>
      <w:rPr>
        <w:rFonts w:hint="default"/>
      </w:rPr>
    </w:lvl>
    <w:lvl w:ilvl="2">
      <w:start w:val="5"/>
      <w:numFmt w:val="decimal"/>
      <w:lvlText w:val="%1.%2.%3."/>
      <w:lvlJc w:val="left"/>
      <w:pPr>
        <w:ind w:left="1836" w:hanging="780"/>
      </w:pPr>
      <w:rPr>
        <w:rFonts w:hint="default"/>
      </w:rPr>
    </w:lvl>
    <w:lvl w:ilvl="3">
      <w:start w:val="1"/>
      <w:numFmt w:val="decimal"/>
      <w:lvlText w:val="%1.%2.%3.%4."/>
      <w:lvlJc w:val="left"/>
      <w:pPr>
        <w:ind w:left="2664" w:hanging="108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4080" w:hanging="144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496" w:hanging="1800"/>
      </w:pPr>
      <w:rPr>
        <w:rFonts w:hint="default"/>
      </w:rPr>
    </w:lvl>
    <w:lvl w:ilvl="8">
      <w:start w:val="1"/>
      <w:numFmt w:val="decimal"/>
      <w:lvlText w:val="%1.%2.%3.%4.%5.%6.%7.%8.%9."/>
      <w:lvlJc w:val="left"/>
      <w:pPr>
        <w:ind w:left="6384" w:hanging="2160"/>
      </w:pPr>
      <w:rPr>
        <w:rFonts w:hint="default"/>
      </w:rPr>
    </w:lvl>
  </w:abstractNum>
  <w:abstractNum w:abstractNumId="15">
    <w:nsid w:val="51D479C7"/>
    <w:multiLevelType w:val="multilevel"/>
    <w:tmpl w:val="A6024DD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5FFB6285"/>
    <w:multiLevelType w:val="hybridMultilevel"/>
    <w:tmpl w:val="B6FC8A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87B13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9A2457C"/>
    <w:multiLevelType w:val="multilevel"/>
    <w:tmpl w:val="E2847048"/>
    <w:lvl w:ilvl="0">
      <w:start w:val="3"/>
      <w:numFmt w:val="decimal"/>
      <w:lvlText w:val="%1."/>
      <w:lvlJc w:val="left"/>
      <w:pPr>
        <w:ind w:left="780" w:hanging="780"/>
      </w:pPr>
      <w:rPr>
        <w:rFonts w:hint="default"/>
      </w:rPr>
    </w:lvl>
    <w:lvl w:ilvl="1">
      <w:start w:val="2"/>
      <w:numFmt w:val="decimal"/>
      <w:lvlText w:val="%1.%2."/>
      <w:lvlJc w:val="left"/>
      <w:pPr>
        <w:ind w:left="1500" w:hanging="780"/>
      </w:pPr>
      <w:rPr>
        <w:rFonts w:hint="default"/>
      </w:rPr>
    </w:lvl>
    <w:lvl w:ilvl="2">
      <w:start w:val="6"/>
      <w:numFmt w:val="decimal"/>
      <w:lvlText w:val="%1.%2.%3."/>
      <w:lvlJc w:val="left"/>
      <w:pPr>
        <w:ind w:left="2220" w:hanging="780"/>
      </w:pPr>
      <w:rPr>
        <w:rFonts w:hint="default"/>
      </w:rPr>
    </w:lvl>
    <w:lvl w:ilvl="3">
      <w:start w:val="2"/>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B420703"/>
    <w:multiLevelType w:val="hybridMultilevel"/>
    <w:tmpl w:val="6D3881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FD19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DDC66C8"/>
    <w:multiLevelType w:val="multilevel"/>
    <w:tmpl w:val="8A84656A"/>
    <w:lvl w:ilvl="0">
      <w:start w:val="6"/>
      <w:numFmt w:val="decimal"/>
      <w:lvlText w:val="%1."/>
      <w:lvlJc w:val="left"/>
      <w:pPr>
        <w:ind w:left="780" w:hanging="780"/>
      </w:pPr>
      <w:rPr>
        <w:rFonts w:hint="default"/>
      </w:rPr>
    </w:lvl>
    <w:lvl w:ilvl="1">
      <w:start w:val="3"/>
      <w:numFmt w:val="decimal"/>
      <w:lvlText w:val="%1.%2."/>
      <w:lvlJc w:val="left"/>
      <w:pPr>
        <w:ind w:left="1500" w:hanging="780"/>
      </w:pPr>
      <w:rPr>
        <w:rFonts w:hint="default"/>
      </w:rPr>
    </w:lvl>
    <w:lvl w:ilvl="2">
      <w:start w:val="8"/>
      <w:numFmt w:val="decimal"/>
      <w:lvlText w:val="%1.%2.%3."/>
      <w:lvlJc w:val="left"/>
      <w:pPr>
        <w:ind w:left="2220" w:hanging="780"/>
      </w:pPr>
      <w:rPr>
        <w:rFonts w:hint="default"/>
      </w:rPr>
    </w:lvl>
    <w:lvl w:ilvl="3">
      <w:start w:val="5"/>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F4C14E7"/>
    <w:multiLevelType w:val="multilevel"/>
    <w:tmpl w:val="3E74645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8"/>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4EC466F"/>
    <w:multiLevelType w:val="hybridMultilevel"/>
    <w:tmpl w:val="B89A89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7930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F6D47C6"/>
    <w:multiLevelType w:val="hybridMultilevel"/>
    <w:tmpl w:val="72300516"/>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9"/>
  </w:num>
  <w:num w:numId="3">
    <w:abstractNumId w:val="24"/>
  </w:num>
  <w:num w:numId="4">
    <w:abstractNumId w:val="5"/>
  </w:num>
  <w:num w:numId="5">
    <w:abstractNumId w:val="17"/>
  </w:num>
  <w:num w:numId="6">
    <w:abstractNumId w:val="11"/>
  </w:num>
  <w:num w:numId="7">
    <w:abstractNumId w:val="20"/>
  </w:num>
  <w:num w:numId="8">
    <w:abstractNumId w:val="25"/>
  </w:num>
  <w:num w:numId="9">
    <w:abstractNumId w:val="1"/>
  </w:num>
  <w:num w:numId="10">
    <w:abstractNumId w:val="23"/>
  </w:num>
  <w:num w:numId="11">
    <w:abstractNumId w:val="16"/>
  </w:num>
  <w:num w:numId="12">
    <w:abstractNumId w:val="8"/>
  </w:num>
  <w:num w:numId="13">
    <w:abstractNumId w:val="19"/>
  </w:num>
  <w:num w:numId="14">
    <w:abstractNumId w:val="13"/>
  </w:num>
  <w:num w:numId="15">
    <w:abstractNumId w:val="6"/>
  </w:num>
  <w:num w:numId="16">
    <w:abstractNumId w:val="10"/>
  </w:num>
  <w:num w:numId="17">
    <w:abstractNumId w:val="3"/>
  </w:num>
  <w:num w:numId="18">
    <w:abstractNumId w:val="0"/>
  </w:num>
  <w:num w:numId="19">
    <w:abstractNumId w:val="22"/>
  </w:num>
  <w:num w:numId="20">
    <w:abstractNumId w:val="15"/>
  </w:num>
  <w:num w:numId="21">
    <w:abstractNumId w:val="7"/>
  </w:num>
  <w:num w:numId="22">
    <w:abstractNumId w:val="2"/>
  </w:num>
  <w:num w:numId="23">
    <w:abstractNumId w:val="18"/>
  </w:num>
  <w:num w:numId="24">
    <w:abstractNumId w:val="4"/>
  </w:num>
  <w:num w:numId="25">
    <w:abstractNumId w:val="1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650"/>
    <w:rsid w:val="000007E7"/>
    <w:rsid w:val="0005350C"/>
    <w:rsid w:val="00064359"/>
    <w:rsid w:val="0008791D"/>
    <w:rsid w:val="000F7155"/>
    <w:rsid w:val="00183D79"/>
    <w:rsid w:val="001C6DCC"/>
    <w:rsid w:val="001D5AB2"/>
    <w:rsid w:val="0021763B"/>
    <w:rsid w:val="00237139"/>
    <w:rsid w:val="003A0FAA"/>
    <w:rsid w:val="003C5EEF"/>
    <w:rsid w:val="003E4C15"/>
    <w:rsid w:val="004504C5"/>
    <w:rsid w:val="004E57D5"/>
    <w:rsid w:val="00523CAF"/>
    <w:rsid w:val="005B7F9F"/>
    <w:rsid w:val="005C212C"/>
    <w:rsid w:val="00634F15"/>
    <w:rsid w:val="0066631E"/>
    <w:rsid w:val="006728B5"/>
    <w:rsid w:val="00684771"/>
    <w:rsid w:val="006E3B43"/>
    <w:rsid w:val="00796102"/>
    <w:rsid w:val="007D42CD"/>
    <w:rsid w:val="0081198A"/>
    <w:rsid w:val="008246CE"/>
    <w:rsid w:val="008313EB"/>
    <w:rsid w:val="008406CD"/>
    <w:rsid w:val="0089083A"/>
    <w:rsid w:val="00890B10"/>
    <w:rsid w:val="008939E1"/>
    <w:rsid w:val="008D78E1"/>
    <w:rsid w:val="008E5830"/>
    <w:rsid w:val="0097244C"/>
    <w:rsid w:val="00972650"/>
    <w:rsid w:val="00A01D4C"/>
    <w:rsid w:val="00A0429B"/>
    <w:rsid w:val="00A3409D"/>
    <w:rsid w:val="00A53A69"/>
    <w:rsid w:val="00A810E2"/>
    <w:rsid w:val="00A92E4F"/>
    <w:rsid w:val="00AF2A26"/>
    <w:rsid w:val="00B10478"/>
    <w:rsid w:val="00B51CF3"/>
    <w:rsid w:val="00B82C6B"/>
    <w:rsid w:val="00BF00C3"/>
    <w:rsid w:val="00BF1A8D"/>
    <w:rsid w:val="00C159EC"/>
    <w:rsid w:val="00C55F00"/>
    <w:rsid w:val="00CA6777"/>
    <w:rsid w:val="00CF3B6C"/>
    <w:rsid w:val="00D01361"/>
    <w:rsid w:val="00D21075"/>
    <w:rsid w:val="00D67E89"/>
    <w:rsid w:val="00D67E8C"/>
    <w:rsid w:val="00D76230"/>
    <w:rsid w:val="00DB571F"/>
    <w:rsid w:val="00DB61B5"/>
    <w:rsid w:val="00DF6B18"/>
    <w:rsid w:val="00E02E67"/>
    <w:rsid w:val="00E36A87"/>
    <w:rsid w:val="00E4726B"/>
    <w:rsid w:val="00E60416"/>
    <w:rsid w:val="00FF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69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65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72650"/>
    <w:pPr>
      <w:keepNext/>
      <w:outlineLvl w:val="0"/>
    </w:pPr>
    <w:rPr>
      <w:sz w:val="24"/>
    </w:rPr>
  </w:style>
  <w:style w:type="paragraph" w:styleId="Heading2">
    <w:name w:val="heading 2"/>
    <w:basedOn w:val="Normal"/>
    <w:next w:val="Normal"/>
    <w:link w:val="Heading2Char"/>
    <w:qFormat/>
    <w:rsid w:val="00D67E8C"/>
    <w:pPr>
      <w:keepNext/>
      <w:overflowPunct w:val="0"/>
      <w:autoSpaceDE w:val="0"/>
      <w:autoSpaceDN w:val="0"/>
      <w:adjustRightInd w:val="0"/>
      <w:spacing w:before="240" w:after="60"/>
      <w:textAlignment w:val="baseline"/>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3B6C"/>
    <w:pPr>
      <w:tabs>
        <w:tab w:val="center" w:pos="4680"/>
        <w:tab w:val="right" w:pos="9360"/>
      </w:tabs>
    </w:pPr>
  </w:style>
  <w:style w:type="character" w:customStyle="1" w:styleId="HeaderChar">
    <w:name w:val="Header Char"/>
    <w:basedOn w:val="DefaultParagraphFont"/>
    <w:link w:val="Header"/>
    <w:uiPriority w:val="99"/>
    <w:rsid w:val="00CF3B6C"/>
  </w:style>
  <w:style w:type="paragraph" w:styleId="Footer">
    <w:name w:val="footer"/>
    <w:basedOn w:val="Normal"/>
    <w:link w:val="FooterChar"/>
    <w:unhideWhenUsed/>
    <w:rsid w:val="00CF3B6C"/>
    <w:pPr>
      <w:tabs>
        <w:tab w:val="center" w:pos="4680"/>
        <w:tab w:val="right" w:pos="9360"/>
      </w:tabs>
    </w:pPr>
  </w:style>
  <w:style w:type="character" w:customStyle="1" w:styleId="FooterChar">
    <w:name w:val="Footer Char"/>
    <w:basedOn w:val="DefaultParagraphFont"/>
    <w:link w:val="Footer"/>
    <w:uiPriority w:val="99"/>
    <w:rsid w:val="00CF3B6C"/>
  </w:style>
  <w:style w:type="paragraph" w:styleId="BalloonText">
    <w:name w:val="Balloon Text"/>
    <w:basedOn w:val="Normal"/>
    <w:link w:val="BalloonTextChar"/>
    <w:uiPriority w:val="99"/>
    <w:semiHidden/>
    <w:unhideWhenUsed/>
    <w:rsid w:val="004E57D5"/>
    <w:rPr>
      <w:rFonts w:ascii="Tahoma" w:hAnsi="Tahoma" w:cs="Tahoma"/>
      <w:sz w:val="16"/>
      <w:szCs w:val="16"/>
    </w:rPr>
  </w:style>
  <w:style w:type="character" w:customStyle="1" w:styleId="BalloonTextChar">
    <w:name w:val="Balloon Text Char"/>
    <w:basedOn w:val="DefaultParagraphFont"/>
    <w:link w:val="BalloonText"/>
    <w:uiPriority w:val="99"/>
    <w:semiHidden/>
    <w:rsid w:val="004E57D5"/>
    <w:rPr>
      <w:rFonts w:ascii="Tahoma" w:hAnsi="Tahoma" w:cs="Tahoma"/>
      <w:sz w:val="16"/>
      <w:szCs w:val="16"/>
    </w:rPr>
  </w:style>
  <w:style w:type="character" w:customStyle="1" w:styleId="Heading1Char">
    <w:name w:val="Heading 1 Char"/>
    <w:basedOn w:val="DefaultParagraphFont"/>
    <w:link w:val="Heading1"/>
    <w:rsid w:val="00972650"/>
    <w:rPr>
      <w:rFonts w:ascii="Times New Roman" w:eastAsia="Times New Roman" w:hAnsi="Times New Roman" w:cs="Times New Roman"/>
      <w:sz w:val="24"/>
      <w:szCs w:val="20"/>
    </w:rPr>
  </w:style>
  <w:style w:type="paragraph" w:styleId="ListParagraph">
    <w:name w:val="List Paragraph"/>
    <w:basedOn w:val="Normal"/>
    <w:uiPriority w:val="34"/>
    <w:qFormat/>
    <w:rsid w:val="00972650"/>
    <w:pPr>
      <w:ind w:left="720"/>
      <w:contextualSpacing/>
    </w:pPr>
  </w:style>
  <w:style w:type="character" w:styleId="Hyperlink">
    <w:name w:val="Hyperlink"/>
    <w:basedOn w:val="DefaultParagraphFont"/>
    <w:uiPriority w:val="99"/>
    <w:unhideWhenUsed/>
    <w:rsid w:val="00972650"/>
    <w:rPr>
      <w:strike w:val="0"/>
      <w:dstrike w:val="0"/>
      <w:color w:val="003399"/>
      <w:u w:val="single"/>
      <w:effect w:val="none"/>
    </w:rPr>
  </w:style>
  <w:style w:type="paragraph" w:styleId="BodyText">
    <w:name w:val="Body Text"/>
    <w:basedOn w:val="Normal"/>
    <w:link w:val="BodyTextChar"/>
    <w:rsid w:val="00972650"/>
    <w:rPr>
      <w:rFonts w:ascii="Arial" w:hAnsi="Arial"/>
      <w:sz w:val="22"/>
    </w:rPr>
  </w:style>
  <w:style w:type="character" w:customStyle="1" w:styleId="BodyTextChar">
    <w:name w:val="Body Text Char"/>
    <w:basedOn w:val="DefaultParagraphFont"/>
    <w:link w:val="BodyText"/>
    <w:rsid w:val="00972650"/>
    <w:rPr>
      <w:rFonts w:ascii="Arial" w:eastAsia="Times New Roman" w:hAnsi="Arial" w:cs="Times New Roman"/>
      <w:szCs w:val="20"/>
    </w:rPr>
  </w:style>
  <w:style w:type="paragraph" w:customStyle="1" w:styleId="Body">
    <w:name w:val="Body"/>
    <w:basedOn w:val="Normal"/>
    <w:rsid w:val="00972650"/>
    <w:pPr>
      <w:spacing w:before="180"/>
    </w:pPr>
    <w:rPr>
      <w:rFonts w:ascii="Arial" w:hAnsi="Arial"/>
      <w:sz w:val="22"/>
    </w:rPr>
  </w:style>
  <w:style w:type="character" w:customStyle="1" w:styleId="Heading2Char">
    <w:name w:val="Heading 2 Char"/>
    <w:basedOn w:val="DefaultParagraphFont"/>
    <w:link w:val="Heading2"/>
    <w:rsid w:val="00D67E8C"/>
    <w:rPr>
      <w:rFonts w:ascii="Arial" w:eastAsia="Times New Roman" w:hAnsi="Arial" w:cs="Arial"/>
      <w:b/>
      <w:bCs/>
      <w:i/>
      <w:iCs/>
      <w:sz w:val="28"/>
      <w:szCs w:val="28"/>
    </w:rPr>
  </w:style>
  <w:style w:type="paragraph" w:customStyle="1" w:styleId="AcadiaTitle">
    <w:name w:val="Acadia Title"/>
    <w:basedOn w:val="Heading2"/>
    <w:rsid w:val="00D67E8C"/>
    <w:pPr>
      <w:spacing w:before="0" w:after="0"/>
      <w:jc w:val="center"/>
    </w:pPr>
    <w:rPr>
      <w:i w:val="0"/>
      <w:color w:val="008080"/>
    </w:rPr>
  </w:style>
  <w:style w:type="paragraph" w:styleId="BodyTextIndent">
    <w:name w:val="Body Text Indent"/>
    <w:basedOn w:val="Normal"/>
    <w:link w:val="BodyTextIndentChar"/>
    <w:rsid w:val="00D67E8C"/>
    <w:pPr>
      <w:overflowPunct w:val="0"/>
      <w:autoSpaceDE w:val="0"/>
      <w:autoSpaceDN w:val="0"/>
      <w:adjustRightInd w:val="0"/>
      <w:spacing w:after="120"/>
      <w:ind w:left="360"/>
      <w:textAlignment w:val="baseline"/>
    </w:pPr>
    <w:rPr>
      <w:rFonts w:ascii="Courier" w:hAnsi="Courier"/>
      <w:sz w:val="24"/>
    </w:rPr>
  </w:style>
  <w:style w:type="character" w:customStyle="1" w:styleId="BodyTextIndentChar">
    <w:name w:val="Body Text Indent Char"/>
    <w:basedOn w:val="DefaultParagraphFont"/>
    <w:link w:val="BodyTextIndent"/>
    <w:rsid w:val="00D67E8C"/>
    <w:rPr>
      <w:rFonts w:ascii="Courier" w:eastAsia="Times New Roman" w:hAnsi="Courier" w:cs="Times New Roman"/>
      <w:sz w:val="24"/>
      <w:szCs w:val="20"/>
    </w:rPr>
  </w:style>
  <w:style w:type="paragraph" w:customStyle="1" w:styleId="1stindent">
    <w:name w:val="1st indent"/>
    <w:rsid w:val="00D67E8C"/>
    <w:pPr>
      <w:spacing w:after="120" w:line="240" w:lineRule="auto"/>
      <w:ind w:left="1584" w:hanging="864"/>
    </w:pPr>
    <w:rPr>
      <w:rFonts w:ascii="Arial" w:eastAsia="Times New Roman" w:hAnsi="Arial" w:cs="Times New Roman"/>
      <w:noProof/>
      <w:sz w:val="24"/>
      <w:szCs w:val="20"/>
    </w:rPr>
  </w:style>
  <w:style w:type="paragraph" w:customStyle="1" w:styleId="2ndindent">
    <w:name w:val="2nd indent"/>
    <w:rsid w:val="00D67E8C"/>
    <w:pPr>
      <w:spacing w:after="120" w:line="240" w:lineRule="auto"/>
      <w:ind w:left="2736" w:hanging="1152"/>
    </w:pPr>
    <w:rPr>
      <w:rFonts w:ascii="Book Antiqua" w:eastAsia="Times New Roman" w:hAnsi="Book Antiqua" w:cs="Times New Roman"/>
      <w:noProo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65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72650"/>
    <w:pPr>
      <w:keepNext/>
      <w:outlineLvl w:val="0"/>
    </w:pPr>
    <w:rPr>
      <w:sz w:val="24"/>
    </w:rPr>
  </w:style>
  <w:style w:type="paragraph" w:styleId="Heading2">
    <w:name w:val="heading 2"/>
    <w:basedOn w:val="Normal"/>
    <w:next w:val="Normal"/>
    <w:link w:val="Heading2Char"/>
    <w:qFormat/>
    <w:rsid w:val="00D67E8C"/>
    <w:pPr>
      <w:keepNext/>
      <w:overflowPunct w:val="0"/>
      <w:autoSpaceDE w:val="0"/>
      <w:autoSpaceDN w:val="0"/>
      <w:adjustRightInd w:val="0"/>
      <w:spacing w:before="240" w:after="60"/>
      <w:textAlignment w:val="baseline"/>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3B6C"/>
    <w:pPr>
      <w:tabs>
        <w:tab w:val="center" w:pos="4680"/>
        <w:tab w:val="right" w:pos="9360"/>
      </w:tabs>
    </w:pPr>
  </w:style>
  <w:style w:type="character" w:customStyle="1" w:styleId="HeaderChar">
    <w:name w:val="Header Char"/>
    <w:basedOn w:val="DefaultParagraphFont"/>
    <w:link w:val="Header"/>
    <w:uiPriority w:val="99"/>
    <w:rsid w:val="00CF3B6C"/>
  </w:style>
  <w:style w:type="paragraph" w:styleId="Footer">
    <w:name w:val="footer"/>
    <w:basedOn w:val="Normal"/>
    <w:link w:val="FooterChar"/>
    <w:unhideWhenUsed/>
    <w:rsid w:val="00CF3B6C"/>
    <w:pPr>
      <w:tabs>
        <w:tab w:val="center" w:pos="4680"/>
        <w:tab w:val="right" w:pos="9360"/>
      </w:tabs>
    </w:pPr>
  </w:style>
  <w:style w:type="character" w:customStyle="1" w:styleId="FooterChar">
    <w:name w:val="Footer Char"/>
    <w:basedOn w:val="DefaultParagraphFont"/>
    <w:link w:val="Footer"/>
    <w:uiPriority w:val="99"/>
    <w:rsid w:val="00CF3B6C"/>
  </w:style>
  <w:style w:type="paragraph" w:styleId="BalloonText">
    <w:name w:val="Balloon Text"/>
    <w:basedOn w:val="Normal"/>
    <w:link w:val="BalloonTextChar"/>
    <w:uiPriority w:val="99"/>
    <w:semiHidden/>
    <w:unhideWhenUsed/>
    <w:rsid w:val="004E57D5"/>
    <w:rPr>
      <w:rFonts w:ascii="Tahoma" w:hAnsi="Tahoma" w:cs="Tahoma"/>
      <w:sz w:val="16"/>
      <w:szCs w:val="16"/>
    </w:rPr>
  </w:style>
  <w:style w:type="character" w:customStyle="1" w:styleId="BalloonTextChar">
    <w:name w:val="Balloon Text Char"/>
    <w:basedOn w:val="DefaultParagraphFont"/>
    <w:link w:val="BalloonText"/>
    <w:uiPriority w:val="99"/>
    <w:semiHidden/>
    <w:rsid w:val="004E57D5"/>
    <w:rPr>
      <w:rFonts w:ascii="Tahoma" w:hAnsi="Tahoma" w:cs="Tahoma"/>
      <w:sz w:val="16"/>
      <w:szCs w:val="16"/>
    </w:rPr>
  </w:style>
  <w:style w:type="character" w:customStyle="1" w:styleId="Heading1Char">
    <w:name w:val="Heading 1 Char"/>
    <w:basedOn w:val="DefaultParagraphFont"/>
    <w:link w:val="Heading1"/>
    <w:rsid w:val="00972650"/>
    <w:rPr>
      <w:rFonts w:ascii="Times New Roman" w:eastAsia="Times New Roman" w:hAnsi="Times New Roman" w:cs="Times New Roman"/>
      <w:sz w:val="24"/>
      <w:szCs w:val="20"/>
    </w:rPr>
  </w:style>
  <w:style w:type="paragraph" w:styleId="ListParagraph">
    <w:name w:val="List Paragraph"/>
    <w:basedOn w:val="Normal"/>
    <w:uiPriority w:val="34"/>
    <w:qFormat/>
    <w:rsid w:val="00972650"/>
    <w:pPr>
      <w:ind w:left="720"/>
      <w:contextualSpacing/>
    </w:pPr>
  </w:style>
  <w:style w:type="character" w:styleId="Hyperlink">
    <w:name w:val="Hyperlink"/>
    <w:basedOn w:val="DefaultParagraphFont"/>
    <w:uiPriority w:val="99"/>
    <w:unhideWhenUsed/>
    <w:rsid w:val="00972650"/>
    <w:rPr>
      <w:strike w:val="0"/>
      <w:dstrike w:val="0"/>
      <w:color w:val="003399"/>
      <w:u w:val="single"/>
      <w:effect w:val="none"/>
    </w:rPr>
  </w:style>
  <w:style w:type="paragraph" w:styleId="BodyText">
    <w:name w:val="Body Text"/>
    <w:basedOn w:val="Normal"/>
    <w:link w:val="BodyTextChar"/>
    <w:rsid w:val="00972650"/>
    <w:rPr>
      <w:rFonts w:ascii="Arial" w:hAnsi="Arial"/>
      <w:sz w:val="22"/>
    </w:rPr>
  </w:style>
  <w:style w:type="character" w:customStyle="1" w:styleId="BodyTextChar">
    <w:name w:val="Body Text Char"/>
    <w:basedOn w:val="DefaultParagraphFont"/>
    <w:link w:val="BodyText"/>
    <w:rsid w:val="00972650"/>
    <w:rPr>
      <w:rFonts w:ascii="Arial" w:eastAsia="Times New Roman" w:hAnsi="Arial" w:cs="Times New Roman"/>
      <w:szCs w:val="20"/>
    </w:rPr>
  </w:style>
  <w:style w:type="paragraph" w:customStyle="1" w:styleId="Body">
    <w:name w:val="Body"/>
    <w:basedOn w:val="Normal"/>
    <w:rsid w:val="00972650"/>
    <w:pPr>
      <w:spacing w:before="180"/>
    </w:pPr>
    <w:rPr>
      <w:rFonts w:ascii="Arial" w:hAnsi="Arial"/>
      <w:sz w:val="22"/>
    </w:rPr>
  </w:style>
  <w:style w:type="character" w:customStyle="1" w:styleId="Heading2Char">
    <w:name w:val="Heading 2 Char"/>
    <w:basedOn w:val="DefaultParagraphFont"/>
    <w:link w:val="Heading2"/>
    <w:rsid w:val="00D67E8C"/>
    <w:rPr>
      <w:rFonts w:ascii="Arial" w:eastAsia="Times New Roman" w:hAnsi="Arial" w:cs="Arial"/>
      <w:b/>
      <w:bCs/>
      <w:i/>
      <w:iCs/>
      <w:sz w:val="28"/>
      <w:szCs w:val="28"/>
    </w:rPr>
  </w:style>
  <w:style w:type="paragraph" w:customStyle="1" w:styleId="AcadiaTitle">
    <w:name w:val="Acadia Title"/>
    <w:basedOn w:val="Heading2"/>
    <w:rsid w:val="00D67E8C"/>
    <w:pPr>
      <w:spacing w:before="0" w:after="0"/>
      <w:jc w:val="center"/>
    </w:pPr>
    <w:rPr>
      <w:i w:val="0"/>
      <w:color w:val="008080"/>
    </w:rPr>
  </w:style>
  <w:style w:type="paragraph" w:styleId="BodyTextIndent">
    <w:name w:val="Body Text Indent"/>
    <w:basedOn w:val="Normal"/>
    <w:link w:val="BodyTextIndentChar"/>
    <w:rsid w:val="00D67E8C"/>
    <w:pPr>
      <w:overflowPunct w:val="0"/>
      <w:autoSpaceDE w:val="0"/>
      <w:autoSpaceDN w:val="0"/>
      <w:adjustRightInd w:val="0"/>
      <w:spacing w:after="120"/>
      <w:ind w:left="360"/>
      <w:textAlignment w:val="baseline"/>
    </w:pPr>
    <w:rPr>
      <w:rFonts w:ascii="Courier" w:hAnsi="Courier"/>
      <w:sz w:val="24"/>
    </w:rPr>
  </w:style>
  <w:style w:type="character" w:customStyle="1" w:styleId="BodyTextIndentChar">
    <w:name w:val="Body Text Indent Char"/>
    <w:basedOn w:val="DefaultParagraphFont"/>
    <w:link w:val="BodyTextIndent"/>
    <w:rsid w:val="00D67E8C"/>
    <w:rPr>
      <w:rFonts w:ascii="Courier" w:eastAsia="Times New Roman" w:hAnsi="Courier" w:cs="Times New Roman"/>
      <w:sz w:val="24"/>
      <w:szCs w:val="20"/>
    </w:rPr>
  </w:style>
  <w:style w:type="paragraph" w:customStyle="1" w:styleId="1stindent">
    <w:name w:val="1st indent"/>
    <w:rsid w:val="00D67E8C"/>
    <w:pPr>
      <w:spacing w:after="120" w:line="240" w:lineRule="auto"/>
      <w:ind w:left="1584" w:hanging="864"/>
    </w:pPr>
    <w:rPr>
      <w:rFonts w:ascii="Arial" w:eastAsia="Times New Roman" w:hAnsi="Arial" w:cs="Times New Roman"/>
      <w:noProof/>
      <w:sz w:val="24"/>
      <w:szCs w:val="20"/>
    </w:rPr>
  </w:style>
  <w:style w:type="paragraph" w:customStyle="1" w:styleId="2ndindent">
    <w:name w:val="2nd indent"/>
    <w:rsid w:val="00D67E8C"/>
    <w:pPr>
      <w:spacing w:after="120" w:line="240" w:lineRule="auto"/>
      <w:ind w:left="2736" w:hanging="1152"/>
    </w:pPr>
    <w:rPr>
      <w:rFonts w:ascii="Book Antiqua" w:eastAsia="Times New Roman" w:hAnsi="Book Antiqua"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btuportal.wrberkley.com/BTU%20Corporate%20Templates%20and%20Graphics/BTU%20Corporate%20Templates/BTU_RiskControl_Template_Portrait_L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529D7303E24428BB047D2153F6006" ma:contentTypeVersion="12" ma:contentTypeDescription="Create a new document." ma:contentTypeScope="" ma:versionID="f5a1bc2e033ab169a2ec2a122ea9f31d">
  <xsd:schema xmlns:xsd="http://www.w3.org/2001/XMLSchema" xmlns:xs="http://www.w3.org/2001/XMLSchema" xmlns:p="http://schemas.microsoft.com/office/2006/metadata/properties" xmlns:ns2="03125bc4-3879-4316-b924-cb5f87bffba0" xmlns:ns3="6e73874b-6fcd-4312-ab82-b06733ecb610" targetNamespace="http://schemas.microsoft.com/office/2006/metadata/properties" ma:root="true" ma:fieldsID="97db158e84d3e2f85f225a967b4b3dde" ns2:_="" ns3:_="">
    <xsd:import namespace="03125bc4-3879-4316-b924-cb5f87bffba0"/>
    <xsd:import namespace="6e73874b-6fcd-4312-ab82-b06733ecb610"/>
    <xsd:element name="properties">
      <xsd:complexType>
        <xsd:sequence>
          <xsd:element name="documentManagement">
            <xsd:complexType>
              <xsd:all>
                <xsd:element ref="ns2:Issued_x0020_Name" minOccurs="0"/>
                <xsd:element ref="ns2:Logo" minOccurs="0"/>
                <xsd:element ref="ns2:Website" minOccurs="0"/>
                <xsd:element ref="ns3:TaxCatchAll" minOccurs="0"/>
                <xsd:element ref="ns2:dfcf2037f9944a529b0641e49efab0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25bc4-3879-4316-b924-cb5f87bffba0" elementFormDefault="qualified">
    <xsd:import namespace="http://schemas.microsoft.com/office/2006/documentManagement/types"/>
    <xsd:import namespace="http://schemas.microsoft.com/office/infopath/2007/PartnerControls"/>
    <xsd:element name="Issued_x0020_Name" ma:index="3" nillable="true" ma:displayName="Insured Name" ma:internalName="Issued_x0020_Name">
      <xsd:simpleType>
        <xsd:restriction base="dms:Text">
          <xsd:maxLength value="255"/>
        </xsd:restriction>
      </xsd:simpleType>
    </xsd:element>
    <xsd:element name="Logo" ma:index="4" nillable="true" ma:displayName="Logo" ma:default="0" ma:description="Does this document have a BTU Logo" ma:internalName="Logo">
      <xsd:simpleType>
        <xsd:restriction base="dms:Boolean"/>
      </xsd:simpleType>
    </xsd:element>
    <xsd:element name="Website" ma:index="5" nillable="true" ma:displayName="Website" ma:default="0" ma:description="Is this document currently published to the BTU Website" ma:internalName="Website">
      <xsd:simpleType>
        <xsd:restriction base="dms:Boolean"/>
      </xsd:simpleType>
    </xsd:element>
    <xsd:element name="dfcf2037f9944a529b0641e49efab0d0" ma:index="9" nillable="true" ma:taxonomy="true" ma:internalName="dfcf2037f9944a529b0641e49efab0d0" ma:taxonomyFieldName="Department" ma:displayName="Department" ma:default="15;#Risk Control|e4846329-1488-4ad0-a2a9-28c7e64850be" ma:fieldId="{dfcf2037-f994-4a52-9b06-41e49efab0d0}" ma:sspId="32808428-a906-447f-9d82-4fe39fd49f40" ma:termSetId="d32d4e5a-7592-4f7c-9b2b-71e871afd89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73874b-6fcd-4312-ab82-b06733ecb61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1fac992-baa3-48a6-9045-00d2016d8d66}" ma:internalName="TaxCatchAll" ma:showField="CatchAllData" ma:web="d2b2fe76-09e4-4754-bc88-1619632a61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sued_x0020_Name xmlns="03125bc4-3879-4316-b924-cb5f87bffba0" xsi:nil="true"/>
    <Website xmlns="03125bc4-3879-4316-b924-cb5f87bffba0">true</Website>
    <dfcf2037f9944a529b0641e49efab0d0 xmlns="03125bc4-3879-4316-b924-cb5f87bffba0">
      <Terms xmlns="http://schemas.microsoft.com/office/infopath/2007/PartnerControls">
        <TermInfo xmlns="http://schemas.microsoft.com/office/infopath/2007/PartnerControls">
          <TermName xmlns="http://schemas.microsoft.com/office/infopath/2007/PartnerControls">Risk Control</TermName>
          <TermId xmlns="http://schemas.microsoft.com/office/infopath/2007/PartnerControls">e4846329-1488-4ad0-a2a9-28c7e64850be</TermId>
        </TermInfo>
      </Terms>
    </dfcf2037f9944a529b0641e49efab0d0>
    <TaxCatchAll xmlns="6e73874b-6fcd-4312-ab82-b06733ecb610">
      <Value>15</Value>
    </TaxCatchAll>
    <Logo xmlns="03125bc4-3879-4316-b924-cb5f87bffba0">true</Log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845CF-4A21-4E06-9528-0291332D3214}"/>
</file>

<file path=customXml/itemProps2.xml><?xml version="1.0" encoding="utf-8"?>
<ds:datastoreItem xmlns:ds="http://schemas.openxmlformats.org/officeDocument/2006/customXml" ds:itemID="{4C3C1285-8EEC-4FB9-A402-AA27FCDEAFC8}"/>
</file>

<file path=customXml/itemProps3.xml><?xml version="1.0" encoding="utf-8"?>
<ds:datastoreItem xmlns:ds="http://schemas.openxmlformats.org/officeDocument/2006/customXml" ds:itemID="{87C9AA61-C8F8-442E-A29E-2C74C4C7B8A7}"/>
</file>

<file path=customXml/itemProps4.xml><?xml version="1.0" encoding="utf-8"?>
<ds:datastoreItem xmlns:ds="http://schemas.openxmlformats.org/officeDocument/2006/customXml" ds:itemID="{EB2F88D0-B95D-48E5-B5ED-7C9128E5E890}"/>
</file>

<file path=docProps/app.xml><?xml version="1.0" encoding="utf-8"?>
<Properties xmlns="http://schemas.openxmlformats.org/officeDocument/2006/extended-properties" xmlns:vt="http://schemas.openxmlformats.org/officeDocument/2006/docPropsVTypes">
  <Template>BTU_RiskControl_Template_Portrait_Ltr.dotx</Template>
  <TotalTime>0</TotalTime>
  <Pages>14</Pages>
  <Words>3718</Words>
  <Characters>21198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BTS</Company>
  <LinksUpToDate>false</LinksUpToDate>
  <CharactersWithSpaces>24867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Zimmer</dc:creator>
  <cp:lastModifiedBy>Jon Graetz</cp:lastModifiedBy>
  <cp:revision>2</cp:revision>
  <cp:lastPrinted>2016-07-19T19:50:00Z</cp:lastPrinted>
  <dcterms:created xsi:type="dcterms:W3CDTF">2018-12-19T16:42:00Z</dcterms:created>
  <dcterms:modified xsi:type="dcterms:W3CDTF">2018-12-19T16:42:00Z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0x010100C61529D7303E24428BB047D2153F6006</vt:lpwstr>
  </property>
  <property fmtid="{D5CDD505-2E9C-101B-9397-08002B2CF9AE}" pid="3" name="Underwriter">
    <vt:lpwstr/>
  </property>
  <property fmtid="{D5CDD505-2E9C-101B-9397-08002B2CF9AE}" pid="4" name="Year">
    <vt:lpwstr/>
  </property>
  <property fmtid="{D5CDD505-2E9C-101B-9397-08002B2CF9AE}" pid="5" name="State">
    <vt:lpwstr/>
  </property>
  <property fmtid="{D5CDD505-2E9C-101B-9397-08002B2CF9AE}" pid="6" name="Line_x0020_of_x0020_Business">
    <vt:lpwstr/>
  </property>
  <property fmtid="{D5CDD505-2E9C-101B-9397-08002B2CF9AE}" pid="7" name="Department">
    <vt:lpwstr>15;#Risk Control|e4846329-1488-4ad0-a2a9-28c7e64850be</vt:lpwstr>
  </property>
  <property fmtid="{D5CDD505-2E9C-101B-9397-08002B2CF9AE}" pid="8" name="Country">
    <vt:lpwstr/>
  </property>
  <property fmtid="{D5CDD505-2E9C-101B-9397-08002B2CF9AE}" pid="9" name="Line of Business">
    <vt:lpwstr/>
  </property>
</Properties>
</file>